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781" w:rsidRPr="00B14A10" w:rsidRDefault="00DD271E" w:rsidP="001373CC">
      <w:pPr>
        <w:jc w:val="both"/>
        <w:rPr>
          <w:lang w:val="et-EE"/>
        </w:rPr>
      </w:pPr>
      <w:bookmarkStart w:id="0" w:name="_GoBack"/>
      <w:bookmarkEnd w:id="0"/>
      <w:r>
        <w:rPr>
          <w:lang w:val="et-EE"/>
        </w:rPr>
        <w:t>DOBERMANNIDE  ARETUSEESKIRI</w:t>
      </w:r>
    </w:p>
    <w:p w:rsidR="00F7318C" w:rsidRPr="00B14A10" w:rsidRDefault="00F7318C" w:rsidP="001373CC">
      <w:pPr>
        <w:jc w:val="both"/>
        <w:rPr>
          <w:lang w:val="et-EE"/>
        </w:rPr>
      </w:pPr>
    </w:p>
    <w:p w:rsidR="00F7318C" w:rsidRPr="00B14A10" w:rsidRDefault="00DD271E" w:rsidP="00DD271E">
      <w:pPr>
        <w:ind w:left="5040"/>
        <w:jc w:val="both"/>
        <w:rPr>
          <w:lang w:val="et-EE"/>
        </w:rPr>
      </w:pPr>
      <w:r w:rsidRPr="00DD271E">
        <w:rPr>
          <w:lang w:val="et-EE"/>
        </w:rPr>
        <w:t xml:space="preserve">Kinnitatud </w:t>
      </w:r>
      <w:r>
        <w:rPr>
          <w:lang w:val="et-EE"/>
        </w:rPr>
        <w:t>EDÜ</w:t>
      </w:r>
      <w:r w:rsidRPr="00DD271E">
        <w:rPr>
          <w:lang w:val="et-EE"/>
        </w:rPr>
        <w:t xml:space="preserve"> üldkoosolekul</w:t>
      </w:r>
      <w:r w:rsidR="009731DF">
        <w:rPr>
          <w:lang w:val="et-EE"/>
        </w:rPr>
        <w:t xml:space="preserve"> 24.02.2017.a.</w:t>
      </w:r>
    </w:p>
    <w:p w:rsidR="00DD271E" w:rsidRDefault="00DD271E" w:rsidP="00C85334">
      <w:pPr>
        <w:pStyle w:val="NormalWeb"/>
        <w:jc w:val="both"/>
        <w:rPr>
          <w:lang w:val="et-EE"/>
        </w:rPr>
      </w:pPr>
    </w:p>
    <w:p w:rsidR="00DD271E" w:rsidRPr="00182CF1" w:rsidRDefault="00DD271E" w:rsidP="001373CC">
      <w:pPr>
        <w:pStyle w:val="NormalWeb"/>
        <w:jc w:val="both"/>
        <w:rPr>
          <w:rStyle w:val="Strong"/>
          <w:color w:val="000000"/>
          <w:sz w:val="28"/>
          <w:szCs w:val="28"/>
          <w:lang w:val="et-EE"/>
        </w:rPr>
      </w:pPr>
      <w:r w:rsidRPr="00182CF1">
        <w:rPr>
          <w:rStyle w:val="Strong"/>
          <w:color w:val="000000"/>
          <w:sz w:val="28"/>
          <w:szCs w:val="28"/>
          <w:lang w:val="et-EE"/>
        </w:rPr>
        <w:t>1. Aretuseeskirja kokkuvõte</w:t>
      </w:r>
    </w:p>
    <w:p w:rsidR="00C85334" w:rsidRDefault="00E2506B" w:rsidP="001B60E3">
      <w:pPr>
        <w:rPr>
          <w:color w:val="000000"/>
          <w:lang w:val="et-EE"/>
        </w:rPr>
      </w:pPr>
      <w:r w:rsidRPr="00E2506B">
        <w:rPr>
          <w:color w:val="000000"/>
          <w:lang w:val="et-EE"/>
        </w:rPr>
        <w:t xml:space="preserve">Eesmärk </w:t>
      </w:r>
      <w:r w:rsidR="00FB7B71">
        <w:rPr>
          <w:color w:val="000000"/>
          <w:lang w:val="et-EE"/>
        </w:rPr>
        <w:t>on pöörata</w:t>
      </w:r>
      <w:r w:rsidRPr="00E2506B">
        <w:rPr>
          <w:color w:val="000000"/>
          <w:lang w:val="et-EE"/>
        </w:rPr>
        <w:t xml:space="preserve"> </w:t>
      </w:r>
      <w:r>
        <w:rPr>
          <w:color w:val="000000"/>
          <w:lang w:val="et-EE"/>
        </w:rPr>
        <w:t>aretuses</w:t>
      </w:r>
      <w:r w:rsidR="00FB7B71">
        <w:rPr>
          <w:color w:val="000000"/>
          <w:lang w:val="et-EE"/>
        </w:rPr>
        <w:t xml:space="preserve"> tähelepanu </w:t>
      </w:r>
      <w:r w:rsidRPr="00E2506B">
        <w:rPr>
          <w:color w:val="000000"/>
          <w:lang w:val="et-EE"/>
        </w:rPr>
        <w:t>kõig</w:t>
      </w:r>
      <w:r w:rsidR="00FB7B71">
        <w:rPr>
          <w:color w:val="000000"/>
          <w:lang w:val="et-EE"/>
        </w:rPr>
        <w:t>i</w:t>
      </w:r>
      <w:r w:rsidRPr="00E2506B">
        <w:rPr>
          <w:color w:val="000000"/>
          <w:lang w:val="et-EE"/>
        </w:rPr>
        <w:t>le kolmele aspektile: välimik, isel</w:t>
      </w:r>
      <w:r w:rsidR="004C4C88">
        <w:rPr>
          <w:color w:val="000000"/>
          <w:lang w:val="et-EE"/>
        </w:rPr>
        <w:t>oomu</w:t>
      </w:r>
      <w:r w:rsidR="00C85334">
        <w:rPr>
          <w:color w:val="000000"/>
          <w:lang w:val="et-EE"/>
        </w:rPr>
        <w:t>-</w:t>
      </w:r>
      <w:r w:rsidR="004C4C88">
        <w:rPr>
          <w:color w:val="000000"/>
          <w:lang w:val="et-EE"/>
        </w:rPr>
        <w:t xml:space="preserve"> ja kasutusomadused ning </w:t>
      </w:r>
      <w:r w:rsidRPr="00E2506B">
        <w:rPr>
          <w:color w:val="000000"/>
          <w:lang w:val="et-EE"/>
        </w:rPr>
        <w:t xml:space="preserve"> ter</w:t>
      </w:r>
      <w:r w:rsidR="007D49AB">
        <w:rPr>
          <w:color w:val="000000"/>
          <w:lang w:val="et-EE"/>
        </w:rPr>
        <w:t xml:space="preserve">vis. </w:t>
      </w:r>
    </w:p>
    <w:p w:rsidR="00C85334" w:rsidRPr="00C85334" w:rsidRDefault="007D49AB" w:rsidP="001B60E3">
      <w:pPr>
        <w:rPr>
          <w:color w:val="000000"/>
          <w:sz w:val="16"/>
          <w:szCs w:val="16"/>
          <w:lang w:val="et-EE"/>
        </w:rPr>
      </w:pPr>
      <w:r>
        <w:rPr>
          <w:color w:val="000000"/>
          <w:lang w:val="et-EE"/>
        </w:rPr>
        <w:t xml:space="preserve">Dobermann </w:t>
      </w:r>
      <w:r w:rsidR="00E2506B" w:rsidRPr="00E2506B">
        <w:rPr>
          <w:color w:val="000000"/>
          <w:lang w:val="et-EE"/>
        </w:rPr>
        <w:t>peab olema väga mitmekülgne</w:t>
      </w:r>
      <w:r w:rsidR="00FE0BB0">
        <w:rPr>
          <w:color w:val="000000"/>
          <w:lang w:val="et-EE"/>
        </w:rPr>
        <w:t>, jul</w:t>
      </w:r>
      <w:r w:rsidR="004C4C88">
        <w:rPr>
          <w:color w:val="000000"/>
          <w:lang w:val="et-EE"/>
        </w:rPr>
        <w:t xml:space="preserve">ge, </w:t>
      </w:r>
      <w:r w:rsidR="00FE0BB0">
        <w:rPr>
          <w:color w:val="000000"/>
          <w:lang w:val="et-EE"/>
        </w:rPr>
        <w:t xml:space="preserve">kiire,  </w:t>
      </w:r>
      <w:r w:rsidR="004C4C88">
        <w:rPr>
          <w:color w:val="000000"/>
          <w:lang w:val="et-EE"/>
        </w:rPr>
        <w:t xml:space="preserve">hea kaitsevõimega, </w:t>
      </w:r>
      <w:r w:rsidR="00FE0BB0">
        <w:rPr>
          <w:color w:val="000000"/>
          <w:lang w:val="et-EE"/>
        </w:rPr>
        <w:t xml:space="preserve">tasakaalustatud närvikavaga, </w:t>
      </w:r>
      <w:r>
        <w:rPr>
          <w:color w:val="000000"/>
          <w:lang w:val="et-EE"/>
        </w:rPr>
        <w:t>kartmatu,</w:t>
      </w:r>
      <w:r w:rsidR="00425BCF">
        <w:rPr>
          <w:color w:val="000000"/>
          <w:lang w:val="et-EE"/>
        </w:rPr>
        <w:t xml:space="preserve"> aga </w:t>
      </w:r>
      <w:r w:rsidR="004C4C88">
        <w:rPr>
          <w:color w:val="000000"/>
          <w:lang w:val="et-EE"/>
        </w:rPr>
        <w:t xml:space="preserve">samas ka ühiskonnakõlbulik ja </w:t>
      </w:r>
      <w:r>
        <w:rPr>
          <w:color w:val="000000"/>
          <w:lang w:val="et-EE"/>
        </w:rPr>
        <w:t>tasakaalustatud</w:t>
      </w:r>
      <w:r w:rsidR="004C4C88">
        <w:rPr>
          <w:color w:val="000000"/>
          <w:lang w:val="et-EE"/>
        </w:rPr>
        <w:t xml:space="preserve"> perekoer</w:t>
      </w:r>
      <w:r w:rsidR="00E2506B" w:rsidRPr="00E2506B">
        <w:rPr>
          <w:color w:val="000000"/>
          <w:lang w:val="et-EE"/>
        </w:rPr>
        <w:t xml:space="preserve">. Teisalt, tänapäeval  on saanud </w:t>
      </w:r>
      <w:r w:rsidR="00FB7B71">
        <w:rPr>
          <w:color w:val="000000"/>
          <w:lang w:val="et-EE"/>
        </w:rPr>
        <w:t xml:space="preserve">aretust oluliselt mõjutavaks teguriks koerte näitused, kus </w:t>
      </w:r>
      <w:r w:rsidR="00E2506B" w:rsidRPr="00E2506B">
        <w:rPr>
          <w:color w:val="000000"/>
          <w:lang w:val="et-EE"/>
        </w:rPr>
        <w:t>pannakse</w:t>
      </w:r>
      <w:r w:rsidR="00FB7B71">
        <w:rPr>
          <w:color w:val="000000"/>
          <w:lang w:val="et-EE"/>
        </w:rPr>
        <w:t xml:space="preserve"> rõhku</w:t>
      </w:r>
      <w:r w:rsidR="00E2506B" w:rsidRPr="00E2506B">
        <w:rPr>
          <w:color w:val="000000"/>
          <w:lang w:val="et-EE"/>
        </w:rPr>
        <w:t xml:space="preserve"> rohkem välimikuomadustele</w:t>
      </w:r>
      <w:r w:rsidR="00FB7B71">
        <w:rPr>
          <w:color w:val="000000"/>
          <w:lang w:val="et-EE"/>
        </w:rPr>
        <w:t xml:space="preserve">, seega </w:t>
      </w:r>
      <w:r w:rsidR="00E2506B" w:rsidRPr="00E2506B">
        <w:rPr>
          <w:color w:val="000000"/>
          <w:lang w:val="et-EE"/>
        </w:rPr>
        <w:t>kergem oleks minna seda teed, et doberma</w:t>
      </w:r>
      <w:r>
        <w:rPr>
          <w:color w:val="000000"/>
          <w:lang w:val="et-EE"/>
        </w:rPr>
        <w:t>n</w:t>
      </w:r>
      <w:r w:rsidR="00425BCF">
        <w:rPr>
          <w:color w:val="000000"/>
          <w:lang w:val="et-EE"/>
        </w:rPr>
        <w:t xml:space="preserve">n on lihtsalt ilus näitusekoer. Viimasel juhul </w:t>
      </w:r>
      <w:r>
        <w:rPr>
          <w:color w:val="000000"/>
          <w:lang w:val="et-EE"/>
        </w:rPr>
        <w:t>kannataks iseloomu</w:t>
      </w:r>
      <w:r w:rsidR="00425BCF">
        <w:rPr>
          <w:color w:val="000000"/>
          <w:lang w:val="et-EE"/>
        </w:rPr>
        <w:t>-</w:t>
      </w:r>
      <w:r>
        <w:rPr>
          <w:color w:val="000000"/>
          <w:lang w:val="et-EE"/>
        </w:rPr>
        <w:t xml:space="preserve"> ja kasutusomadused, milleks tõug oli </w:t>
      </w:r>
      <w:r w:rsidR="00425BCF">
        <w:rPr>
          <w:color w:val="000000"/>
          <w:lang w:val="et-EE"/>
        </w:rPr>
        <w:t xml:space="preserve">algselt </w:t>
      </w:r>
      <w:r>
        <w:rPr>
          <w:color w:val="000000"/>
          <w:lang w:val="et-EE"/>
        </w:rPr>
        <w:t xml:space="preserve">loodud. </w:t>
      </w:r>
      <w:r w:rsidR="00E2506B" w:rsidRPr="00E2506B">
        <w:rPr>
          <w:color w:val="000000"/>
          <w:lang w:val="et-EE"/>
        </w:rPr>
        <w:t xml:space="preserve"> Kolmas aspekt </w:t>
      </w:r>
      <w:r w:rsidR="00FB7B71">
        <w:rPr>
          <w:color w:val="000000"/>
          <w:lang w:val="et-EE"/>
        </w:rPr>
        <w:t xml:space="preserve">aretuses </w:t>
      </w:r>
      <w:r w:rsidR="00E2506B" w:rsidRPr="00E2506B">
        <w:rPr>
          <w:color w:val="000000"/>
          <w:lang w:val="et-EE"/>
        </w:rPr>
        <w:t>on dobermannide üha lühenev eluiga ja terviseprobleemid.</w:t>
      </w:r>
      <w:r w:rsidR="005B77D9">
        <w:rPr>
          <w:color w:val="000000"/>
          <w:lang w:val="et-EE"/>
        </w:rPr>
        <w:t xml:space="preserve"> </w:t>
      </w:r>
      <w:r w:rsidR="00C85334">
        <w:rPr>
          <w:color w:val="000000"/>
          <w:lang w:val="et-EE"/>
        </w:rPr>
        <w:br/>
      </w:r>
    </w:p>
    <w:p w:rsidR="00C85334" w:rsidRDefault="00FE0BB0" w:rsidP="00C85334">
      <w:pPr>
        <w:ind w:right="-426"/>
        <w:rPr>
          <w:b/>
        </w:rPr>
      </w:pPr>
      <w:r w:rsidRPr="00C85334">
        <w:rPr>
          <w:b/>
          <w:color w:val="000000"/>
          <w:lang w:val="et-EE"/>
        </w:rPr>
        <w:t xml:space="preserve">Sellest lähtuvalt on EDÜ </w:t>
      </w:r>
      <w:r w:rsidR="00C85334">
        <w:rPr>
          <w:b/>
          <w:color w:val="000000"/>
          <w:lang w:val="et-EE"/>
        </w:rPr>
        <w:t xml:space="preserve">üldkoosolek </w:t>
      </w:r>
      <w:r w:rsidRPr="00C85334">
        <w:rPr>
          <w:b/>
          <w:color w:val="000000"/>
          <w:lang w:val="et-EE"/>
        </w:rPr>
        <w:t xml:space="preserve">teinud otsuse </w:t>
      </w:r>
      <w:r w:rsidR="000C3949" w:rsidRPr="00C85334">
        <w:rPr>
          <w:b/>
          <w:color w:val="000000"/>
          <w:lang w:val="et-EE"/>
        </w:rPr>
        <w:t>kehtestada</w:t>
      </w:r>
      <w:r w:rsidR="00D84B28" w:rsidRPr="00C85334">
        <w:rPr>
          <w:b/>
          <w:color w:val="000000"/>
          <w:lang w:val="et-EE"/>
        </w:rPr>
        <w:t xml:space="preserve"> järgmised nõuded</w:t>
      </w:r>
      <w:r w:rsidRPr="00C85334">
        <w:rPr>
          <w:b/>
          <w:color w:val="000000"/>
          <w:lang w:val="et-EE"/>
        </w:rPr>
        <w:t xml:space="preserve"> aretuses </w:t>
      </w:r>
      <w:r w:rsidR="00D84B28" w:rsidRPr="00C85334">
        <w:rPr>
          <w:b/>
          <w:color w:val="000000"/>
          <w:lang w:val="et-EE"/>
        </w:rPr>
        <w:t>kasutat</w:t>
      </w:r>
      <w:r w:rsidR="00C85334" w:rsidRPr="00C85334">
        <w:rPr>
          <w:b/>
          <w:color w:val="000000"/>
          <w:lang w:val="et-EE"/>
        </w:rPr>
        <w:t xml:space="preserve">avatele </w:t>
      </w:r>
      <w:r w:rsidR="000C3949" w:rsidRPr="00C85334">
        <w:rPr>
          <w:b/>
          <w:color w:val="000000"/>
          <w:lang w:val="et-EE"/>
        </w:rPr>
        <w:t xml:space="preserve">koertele: </w:t>
      </w:r>
      <w:r w:rsidR="00C85334">
        <w:rPr>
          <w:b/>
          <w:color w:val="000000"/>
          <w:lang w:val="et-EE"/>
        </w:rPr>
        <w:br/>
      </w:r>
      <w:r w:rsidR="0024370D" w:rsidRPr="00C85334">
        <w:rPr>
          <w:b/>
          <w:color w:val="000000"/>
          <w:lang w:val="et-EE"/>
        </w:rPr>
        <w:br/>
      </w:r>
      <w:r w:rsidR="001B60E3" w:rsidRPr="00C85334">
        <w:rPr>
          <w:b/>
          <w:color w:val="000000"/>
          <w:u w:val="single"/>
          <w:lang w:val="et-EE"/>
        </w:rPr>
        <w:t>Üldnõuded:</w:t>
      </w:r>
      <w:r w:rsidR="001B60E3" w:rsidRPr="00C85334">
        <w:rPr>
          <w:b/>
          <w:color w:val="000000"/>
          <w:lang w:val="et-EE"/>
        </w:rPr>
        <w:t xml:space="preserve"> </w:t>
      </w:r>
      <w:r w:rsidR="001B60E3" w:rsidRPr="00C85334">
        <w:rPr>
          <w:b/>
          <w:color w:val="000000"/>
          <w:lang w:val="et-EE"/>
        </w:rPr>
        <w:br/>
      </w:r>
      <w:r w:rsidR="00FB7B71">
        <w:rPr>
          <w:b/>
        </w:rPr>
        <w:t>A</w:t>
      </w:r>
      <w:r w:rsidR="001B60E3" w:rsidRPr="00425BCF">
        <w:rPr>
          <w:b/>
        </w:rPr>
        <w:t>retuses võib kasutada tõustandardis toodud iseloomu</w:t>
      </w:r>
      <w:r w:rsidR="00FB7B71">
        <w:rPr>
          <w:b/>
        </w:rPr>
        <w:t>-</w:t>
      </w:r>
      <w:r w:rsidR="001B60E3" w:rsidRPr="00425BCF">
        <w:rPr>
          <w:b/>
        </w:rPr>
        <w:t xml:space="preserve"> ja</w:t>
      </w:r>
      <w:r w:rsidR="00C85334">
        <w:rPr>
          <w:b/>
        </w:rPr>
        <w:t xml:space="preserve"> </w:t>
      </w:r>
      <w:r w:rsidR="001B60E3" w:rsidRPr="00425BCF">
        <w:rPr>
          <w:b/>
        </w:rPr>
        <w:t>välimikunõuetele vastavat koera.</w:t>
      </w:r>
    </w:p>
    <w:p w:rsidR="00CD1EC1" w:rsidRDefault="001B60E3" w:rsidP="00C85334">
      <w:pPr>
        <w:ind w:right="-426"/>
        <w:rPr>
          <w:color w:val="000000"/>
          <w:lang w:val="et-EE"/>
        </w:rPr>
      </w:pPr>
      <w:r w:rsidRPr="00425BCF">
        <w:rPr>
          <w:b/>
        </w:rPr>
        <w:t>Aretuses ei või kasutada argu ega agressiivseid koeri</w:t>
      </w:r>
      <w:r w:rsidR="00FB7B71">
        <w:rPr>
          <w:b/>
        </w:rPr>
        <w:t>.</w:t>
      </w:r>
      <w:r w:rsidRPr="00425BCF">
        <w:rPr>
          <w:b/>
        </w:rPr>
        <w:br/>
      </w:r>
      <w:r w:rsidR="0024370D">
        <w:rPr>
          <w:color w:val="000000"/>
          <w:lang w:val="et-EE"/>
        </w:rPr>
        <w:br/>
      </w:r>
      <w:r w:rsidR="00C85334">
        <w:rPr>
          <w:b/>
          <w:color w:val="000000"/>
          <w:u w:val="single"/>
          <w:lang w:val="et-EE"/>
        </w:rPr>
        <w:t>Koolitusalad</w:t>
      </w:r>
      <w:r w:rsidR="00D84B28" w:rsidRPr="00C85334">
        <w:rPr>
          <w:b/>
          <w:color w:val="000000"/>
          <w:u w:val="single"/>
          <w:lang w:val="et-EE"/>
        </w:rPr>
        <w:t xml:space="preserve"> </w:t>
      </w:r>
      <w:r w:rsidR="0024370D" w:rsidRPr="00C85334">
        <w:rPr>
          <w:b/>
          <w:color w:val="000000"/>
          <w:u w:val="single"/>
          <w:lang w:val="et-EE"/>
        </w:rPr>
        <w:t>:</w:t>
      </w:r>
      <w:r w:rsidR="0024370D">
        <w:rPr>
          <w:color w:val="000000"/>
          <w:lang w:val="et-EE"/>
        </w:rPr>
        <w:t xml:space="preserve"> </w:t>
      </w:r>
      <w:r w:rsidR="00D84B28" w:rsidRPr="00D84B28">
        <w:rPr>
          <w:color w:val="000000"/>
          <w:lang w:val="et-EE"/>
        </w:rPr>
        <w:t xml:space="preserve"> </w:t>
      </w:r>
      <w:r w:rsidR="0024370D">
        <w:rPr>
          <w:color w:val="000000"/>
          <w:lang w:val="et-EE"/>
        </w:rPr>
        <w:br/>
      </w:r>
      <w:r w:rsidR="004C0242">
        <w:rPr>
          <w:b/>
          <w:color w:val="000000"/>
          <w:lang w:val="et-EE"/>
        </w:rPr>
        <w:t>- B</w:t>
      </w:r>
      <w:r w:rsidR="00D84B28" w:rsidRPr="00425BCF">
        <w:rPr>
          <w:b/>
          <w:color w:val="000000"/>
          <w:lang w:val="et-EE"/>
        </w:rPr>
        <w:t>H ehk ühiskonnakõlbulikkuse test</w:t>
      </w:r>
      <w:r w:rsidR="00D84B28">
        <w:rPr>
          <w:color w:val="000000"/>
          <w:lang w:val="et-EE"/>
        </w:rPr>
        <w:t>, mis tõest</w:t>
      </w:r>
      <w:r w:rsidR="004C0242">
        <w:rPr>
          <w:color w:val="000000"/>
          <w:lang w:val="et-EE"/>
        </w:rPr>
        <w:t>ab koera sobivust</w:t>
      </w:r>
      <w:r w:rsidR="00D84B28">
        <w:rPr>
          <w:color w:val="000000"/>
          <w:lang w:val="et-EE"/>
        </w:rPr>
        <w:t xml:space="preserve"> inimühiskonda ja tema ko</w:t>
      </w:r>
      <w:r w:rsidR="004C0242">
        <w:rPr>
          <w:color w:val="000000"/>
          <w:lang w:val="et-EE"/>
        </w:rPr>
        <w:t>ntrollitavust omaniku poolt;</w:t>
      </w:r>
      <w:r w:rsidR="0024370D">
        <w:rPr>
          <w:color w:val="000000"/>
          <w:lang w:val="et-EE"/>
        </w:rPr>
        <w:br/>
      </w:r>
      <w:r w:rsidR="004C0242">
        <w:rPr>
          <w:b/>
          <w:color w:val="000000"/>
          <w:lang w:val="et-EE"/>
        </w:rPr>
        <w:t>- vähemalt</w:t>
      </w:r>
      <w:r w:rsidR="00D84B28" w:rsidRPr="00C85334">
        <w:rPr>
          <w:b/>
          <w:color w:val="000000"/>
          <w:lang w:val="et-EE"/>
        </w:rPr>
        <w:t xml:space="preserve"> üks </w:t>
      </w:r>
      <w:r w:rsidR="003A134C" w:rsidRPr="00C85334">
        <w:rPr>
          <w:b/>
          <w:color w:val="000000"/>
          <w:lang w:val="et-EE"/>
        </w:rPr>
        <w:t xml:space="preserve">paugukatset sisaldav koolitusala </w:t>
      </w:r>
      <w:r w:rsidR="00D84B28" w:rsidRPr="00C85334">
        <w:rPr>
          <w:b/>
          <w:color w:val="000000"/>
          <w:lang w:val="et-EE"/>
        </w:rPr>
        <w:t>järgnevatest</w:t>
      </w:r>
      <w:r w:rsidR="00425BCF">
        <w:rPr>
          <w:b/>
          <w:color w:val="000000"/>
          <w:lang w:val="et-EE"/>
        </w:rPr>
        <w:t xml:space="preserve">:  </w:t>
      </w:r>
      <w:r w:rsidR="00D84B28" w:rsidRPr="00425BCF">
        <w:rPr>
          <w:b/>
          <w:color w:val="000000"/>
          <w:lang w:val="et-EE"/>
        </w:rPr>
        <w:t xml:space="preserve">KK2,  IPO-V0, </w:t>
      </w:r>
      <w:r w:rsidR="00C85334">
        <w:rPr>
          <w:b/>
          <w:color w:val="000000"/>
          <w:lang w:val="et-EE"/>
        </w:rPr>
        <w:t xml:space="preserve"> </w:t>
      </w:r>
      <w:r w:rsidR="004C0242">
        <w:rPr>
          <w:b/>
          <w:color w:val="000000"/>
          <w:lang w:val="et-EE"/>
        </w:rPr>
        <w:t>IPO-ZTP</w:t>
      </w:r>
      <w:r w:rsidR="00D84B28" w:rsidRPr="00425BCF">
        <w:rPr>
          <w:b/>
          <w:color w:val="000000"/>
          <w:lang w:val="et-EE"/>
        </w:rPr>
        <w:t>, IPO1, PJK1, B-katse (Upr1),  BC-katse (Apr1)</w:t>
      </w:r>
      <w:r w:rsidR="0024370D" w:rsidRPr="00425BCF">
        <w:rPr>
          <w:b/>
          <w:color w:val="000000"/>
          <w:lang w:val="et-EE"/>
        </w:rPr>
        <w:t>,</w:t>
      </w:r>
      <w:r w:rsidR="00D84B28" w:rsidRPr="00425BCF">
        <w:rPr>
          <w:b/>
          <w:color w:val="000000"/>
          <w:lang w:val="et-EE"/>
        </w:rPr>
        <w:t xml:space="preserve"> </w:t>
      </w:r>
      <w:r w:rsidR="00A46A3A" w:rsidRPr="00425BCF">
        <w:rPr>
          <w:b/>
          <w:color w:val="000000"/>
          <w:lang w:val="et-EE"/>
        </w:rPr>
        <w:t>ZTP</w:t>
      </w:r>
      <w:r w:rsidR="00D84B28" w:rsidRPr="00425BCF">
        <w:rPr>
          <w:b/>
          <w:color w:val="000000"/>
          <w:lang w:val="et-EE"/>
        </w:rPr>
        <w:t xml:space="preserve">. </w:t>
      </w:r>
      <w:r w:rsidR="0024370D" w:rsidRPr="00425BCF">
        <w:rPr>
          <w:b/>
          <w:color w:val="000000"/>
          <w:lang w:val="et-EE"/>
        </w:rPr>
        <w:br/>
      </w:r>
      <w:r w:rsidR="0024370D">
        <w:rPr>
          <w:color w:val="000000"/>
          <w:lang w:val="et-EE"/>
        </w:rPr>
        <w:br/>
      </w:r>
      <w:r w:rsidR="00D84B28" w:rsidRPr="00C85334">
        <w:rPr>
          <w:b/>
          <w:color w:val="000000"/>
          <w:u w:val="single"/>
          <w:lang w:val="et-EE"/>
        </w:rPr>
        <w:t>Tervis:</w:t>
      </w:r>
      <w:r w:rsidR="0024370D">
        <w:rPr>
          <w:color w:val="000000"/>
          <w:u w:val="single"/>
          <w:lang w:val="et-EE"/>
        </w:rPr>
        <w:br/>
      </w:r>
      <w:r w:rsidR="004C0242" w:rsidRPr="004C0242">
        <w:rPr>
          <w:b/>
          <w:color w:val="000000"/>
          <w:lang w:val="et-EE"/>
        </w:rPr>
        <w:t>- lu</w:t>
      </w:r>
      <w:r w:rsidR="003A134C" w:rsidRPr="004C0242">
        <w:rPr>
          <w:b/>
          <w:color w:val="000000"/>
          <w:lang w:val="et-EE"/>
        </w:rPr>
        <w:t xml:space="preserve">batud </w:t>
      </w:r>
      <w:r w:rsidR="0024370D" w:rsidRPr="00425BCF">
        <w:rPr>
          <w:b/>
          <w:color w:val="000000"/>
          <w:lang w:val="et-EE"/>
        </w:rPr>
        <w:t xml:space="preserve">HD </w:t>
      </w:r>
      <w:r w:rsidR="003A134C" w:rsidRPr="00425BCF">
        <w:rPr>
          <w:b/>
          <w:color w:val="000000"/>
          <w:lang w:val="et-EE"/>
        </w:rPr>
        <w:t>tulemused</w:t>
      </w:r>
      <w:r w:rsidR="00D84B28" w:rsidRPr="00425BCF">
        <w:rPr>
          <w:b/>
          <w:color w:val="000000"/>
          <w:lang w:val="et-EE"/>
        </w:rPr>
        <w:t xml:space="preserve"> </w:t>
      </w:r>
      <w:r w:rsidR="0024370D" w:rsidRPr="00425BCF">
        <w:rPr>
          <w:b/>
          <w:color w:val="000000"/>
          <w:lang w:val="et-EE"/>
        </w:rPr>
        <w:t>-</w:t>
      </w:r>
      <w:r w:rsidR="004C0242">
        <w:rPr>
          <w:b/>
          <w:color w:val="000000"/>
          <w:lang w:val="et-EE"/>
        </w:rPr>
        <w:t xml:space="preserve"> </w:t>
      </w:r>
      <w:r w:rsidR="00D84B28" w:rsidRPr="00425BCF">
        <w:rPr>
          <w:b/>
          <w:color w:val="000000"/>
          <w:lang w:val="et-EE"/>
        </w:rPr>
        <w:t>A,B,C</w:t>
      </w:r>
      <w:r w:rsidR="00D84B28" w:rsidRPr="00D84B28">
        <w:rPr>
          <w:color w:val="000000"/>
          <w:lang w:val="et-EE"/>
        </w:rPr>
        <w:t xml:space="preserve">;  C- </w:t>
      </w:r>
      <w:r w:rsidR="003A134C">
        <w:rPr>
          <w:color w:val="000000"/>
          <w:lang w:val="et-EE"/>
        </w:rPr>
        <w:t>tulemusega koera võib paaritada ainult A-tulemusega</w:t>
      </w:r>
      <w:r w:rsidR="00D84B28" w:rsidRPr="00D84B28">
        <w:rPr>
          <w:color w:val="000000"/>
          <w:lang w:val="et-EE"/>
        </w:rPr>
        <w:t xml:space="preserve"> koeraga; </w:t>
      </w:r>
      <w:r w:rsidR="00756A60">
        <w:rPr>
          <w:color w:val="000000"/>
          <w:lang w:val="et-EE"/>
        </w:rPr>
        <w:br/>
      </w:r>
      <w:r w:rsidR="004C0242">
        <w:rPr>
          <w:b/>
          <w:color w:val="000000"/>
          <w:lang w:val="et-EE"/>
        </w:rPr>
        <w:t xml:space="preserve">- </w:t>
      </w:r>
      <w:r w:rsidR="00D84B28" w:rsidRPr="00C50C96">
        <w:rPr>
          <w:b/>
          <w:color w:val="000000"/>
          <w:lang w:val="et-EE"/>
        </w:rPr>
        <w:t>südame ultraheliuuring ja</w:t>
      </w:r>
      <w:r w:rsidR="00D84B28" w:rsidRPr="00D84B28">
        <w:rPr>
          <w:color w:val="000000"/>
          <w:lang w:val="et-EE"/>
        </w:rPr>
        <w:t xml:space="preserve"> </w:t>
      </w:r>
      <w:r w:rsidR="00D84B28" w:rsidRPr="00425BCF">
        <w:rPr>
          <w:b/>
          <w:color w:val="000000"/>
          <w:lang w:val="et-EE"/>
        </w:rPr>
        <w:t>lühike EKG või Hol</w:t>
      </w:r>
      <w:r w:rsidR="003A134C" w:rsidRPr="00425BCF">
        <w:rPr>
          <w:b/>
          <w:color w:val="000000"/>
          <w:lang w:val="et-EE"/>
        </w:rPr>
        <w:t>ter</w:t>
      </w:r>
      <w:r w:rsidR="004C0242">
        <w:rPr>
          <w:b/>
          <w:color w:val="000000"/>
          <w:lang w:val="et-EE"/>
        </w:rPr>
        <w:t>;</w:t>
      </w:r>
      <w:r w:rsidR="003A134C">
        <w:rPr>
          <w:color w:val="000000"/>
          <w:lang w:val="et-EE"/>
        </w:rPr>
        <w:t xml:space="preserve"> </w:t>
      </w:r>
      <w:r w:rsidR="004C0242">
        <w:rPr>
          <w:color w:val="000000"/>
          <w:lang w:val="et-EE"/>
        </w:rPr>
        <w:t>s</w:t>
      </w:r>
      <w:r w:rsidR="0033576E">
        <w:rPr>
          <w:color w:val="000000"/>
          <w:lang w:val="et-EE"/>
        </w:rPr>
        <w:t>üdameuuringu tulemus</w:t>
      </w:r>
      <w:r w:rsidR="004C0242">
        <w:rPr>
          <w:color w:val="000000"/>
          <w:lang w:val="et-EE"/>
        </w:rPr>
        <w:t xml:space="preserve"> </w:t>
      </w:r>
      <w:r w:rsidR="0033576E">
        <w:rPr>
          <w:color w:val="000000"/>
          <w:lang w:val="et-EE"/>
        </w:rPr>
        <w:t>- 0</w:t>
      </w:r>
      <w:r w:rsidR="000C3949">
        <w:rPr>
          <w:color w:val="000000"/>
          <w:lang w:val="et-EE"/>
        </w:rPr>
        <w:t xml:space="preserve">, uuring peab olema tehtud </w:t>
      </w:r>
      <w:r w:rsidR="004C0242">
        <w:rPr>
          <w:color w:val="000000"/>
          <w:lang w:val="et-EE"/>
        </w:rPr>
        <w:t>enne paaritust</w:t>
      </w:r>
      <w:r w:rsidR="0033576E">
        <w:rPr>
          <w:color w:val="000000"/>
          <w:lang w:val="et-EE"/>
        </w:rPr>
        <w:t xml:space="preserve"> emasel </w:t>
      </w:r>
      <w:r w:rsidR="000C3949">
        <w:rPr>
          <w:color w:val="000000"/>
          <w:lang w:val="et-EE"/>
        </w:rPr>
        <w:t>mitte rohkem kui 6 kuud</w:t>
      </w:r>
      <w:r w:rsidR="0033576E">
        <w:rPr>
          <w:color w:val="000000"/>
          <w:lang w:val="et-EE"/>
        </w:rPr>
        <w:t xml:space="preserve"> ja isasel mitte rohkem kui 1 aasta</w:t>
      </w:r>
      <w:r w:rsidR="004C0242">
        <w:rPr>
          <w:color w:val="000000"/>
          <w:lang w:val="et-EE"/>
        </w:rPr>
        <w:t>;</w:t>
      </w:r>
      <w:r w:rsidR="0024370D">
        <w:rPr>
          <w:color w:val="000000"/>
          <w:lang w:val="et-EE"/>
        </w:rPr>
        <w:t xml:space="preserve"> </w:t>
      </w:r>
      <w:r w:rsidR="0024370D">
        <w:rPr>
          <w:color w:val="000000"/>
          <w:lang w:val="et-EE"/>
        </w:rPr>
        <w:br/>
      </w:r>
      <w:r w:rsidR="004C0242">
        <w:rPr>
          <w:b/>
          <w:color w:val="000000"/>
          <w:lang w:val="et-EE"/>
        </w:rPr>
        <w:t>- s</w:t>
      </w:r>
      <w:r w:rsidR="00A46A3A" w:rsidRPr="00C50C96">
        <w:rPr>
          <w:b/>
          <w:color w:val="000000"/>
          <w:lang w:val="et-EE"/>
        </w:rPr>
        <w:t>ilmauuringud:</w:t>
      </w:r>
      <w:r w:rsidR="00A46A3A">
        <w:rPr>
          <w:color w:val="000000"/>
          <w:lang w:val="et-EE"/>
        </w:rPr>
        <w:t xml:space="preserve"> </w:t>
      </w:r>
      <w:r w:rsidR="00A46A3A" w:rsidRPr="00425BCF">
        <w:rPr>
          <w:b/>
          <w:color w:val="000000"/>
          <w:lang w:val="et-EE"/>
        </w:rPr>
        <w:t>PHTVL/PHPV 0 või 1</w:t>
      </w:r>
      <w:r w:rsidR="00A46A3A" w:rsidRPr="00A46A3A">
        <w:rPr>
          <w:color w:val="000000"/>
          <w:lang w:val="et-EE"/>
        </w:rPr>
        <w:t xml:space="preserve"> – </w:t>
      </w:r>
      <w:r w:rsidR="00A46A3A">
        <w:rPr>
          <w:color w:val="000000"/>
          <w:lang w:val="et-EE"/>
        </w:rPr>
        <w:t xml:space="preserve">uuring sooritatud </w:t>
      </w:r>
      <w:r w:rsidR="0033576E">
        <w:rPr>
          <w:color w:val="000000"/>
          <w:lang w:val="et-EE"/>
        </w:rPr>
        <w:t>EKLi usaldusarsti või ECV</w:t>
      </w:r>
      <w:r w:rsidR="00A46A3A" w:rsidRPr="00A46A3A">
        <w:rPr>
          <w:color w:val="000000"/>
          <w:lang w:val="et-EE"/>
        </w:rPr>
        <w:t xml:space="preserve">O </w:t>
      </w:r>
      <w:r w:rsidR="004C0F92">
        <w:rPr>
          <w:color w:val="000000"/>
          <w:lang w:val="et-EE"/>
        </w:rPr>
        <w:t>sertifitseeritud</w:t>
      </w:r>
      <w:r w:rsidR="00A46A3A" w:rsidRPr="00A46A3A">
        <w:rPr>
          <w:color w:val="000000"/>
          <w:lang w:val="et-EE"/>
        </w:rPr>
        <w:t xml:space="preserve"> </w:t>
      </w:r>
      <w:r w:rsidR="00C50C96">
        <w:rPr>
          <w:color w:val="000000"/>
          <w:lang w:val="et-EE"/>
        </w:rPr>
        <w:br/>
      </w:r>
      <w:r w:rsidR="00A46A3A" w:rsidRPr="00A46A3A">
        <w:rPr>
          <w:color w:val="000000"/>
          <w:lang w:val="et-EE"/>
        </w:rPr>
        <w:t>arsti juures</w:t>
      </w:r>
      <w:r w:rsidR="004C0242">
        <w:rPr>
          <w:color w:val="000000"/>
          <w:lang w:val="et-EE"/>
        </w:rPr>
        <w:t>.</w:t>
      </w:r>
      <w:r w:rsidR="00A46A3A" w:rsidRPr="00A46A3A">
        <w:rPr>
          <w:color w:val="000000"/>
          <w:lang w:val="et-EE"/>
        </w:rPr>
        <w:t xml:space="preserve"> </w:t>
      </w:r>
      <w:r w:rsidR="0024370D">
        <w:rPr>
          <w:color w:val="000000"/>
          <w:lang w:val="et-EE"/>
        </w:rPr>
        <w:br/>
      </w:r>
      <w:r w:rsidR="00CD1EC1">
        <w:rPr>
          <w:color w:val="000000"/>
          <w:lang w:val="et-EE"/>
        </w:rPr>
        <w:t>Soovituslikud uuringud: VWD, maksanäitajate uuring.</w:t>
      </w:r>
    </w:p>
    <w:p w:rsidR="00976C31" w:rsidRDefault="0024370D" w:rsidP="00C85334">
      <w:pPr>
        <w:ind w:right="-426"/>
        <w:rPr>
          <w:color w:val="000000"/>
          <w:lang w:val="et-EE"/>
        </w:rPr>
      </w:pPr>
      <w:r>
        <w:rPr>
          <w:color w:val="000000"/>
          <w:lang w:val="et-EE"/>
        </w:rPr>
        <w:br/>
      </w:r>
      <w:r w:rsidR="003A134C" w:rsidRPr="00C50C96">
        <w:rPr>
          <w:b/>
          <w:color w:val="000000"/>
          <w:u w:val="single"/>
          <w:lang w:val="et-EE"/>
        </w:rPr>
        <w:t>N</w:t>
      </w:r>
      <w:r w:rsidR="00D84B28" w:rsidRPr="00C50C96">
        <w:rPr>
          <w:b/>
          <w:color w:val="000000"/>
          <w:u w:val="single"/>
          <w:lang w:val="et-EE"/>
        </w:rPr>
        <w:t>äitusehinne</w:t>
      </w:r>
      <w:r w:rsidRPr="00C50C96">
        <w:rPr>
          <w:b/>
          <w:color w:val="000000"/>
          <w:lang w:val="et-EE"/>
        </w:rPr>
        <w:t>:</w:t>
      </w:r>
      <w:r w:rsidR="00D84B28" w:rsidRPr="0024370D">
        <w:rPr>
          <w:color w:val="000000"/>
          <w:lang w:val="et-EE"/>
        </w:rPr>
        <w:t xml:space="preserve">  </w:t>
      </w:r>
    </w:p>
    <w:p w:rsidR="00976C31" w:rsidRDefault="00976C31" w:rsidP="00976C31">
      <w:pPr>
        <w:ind w:right="-426"/>
        <w:rPr>
          <w:b/>
          <w:color w:val="000000"/>
          <w:lang w:val="et-EE"/>
        </w:rPr>
      </w:pPr>
      <w:r>
        <w:rPr>
          <w:color w:val="000000"/>
          <w:lang w:val="et-EE"/>
        </w:rPr>
        <w:t>-</w:t>
      </w:r>
      <w:r w:rsidR="00D84B28" w:rsidRPr="00425BCF">
        <w:rPr>
          <w:b/>
          <w:color w:val="000000"/>
          <w:lang w:val="et-EE"/>
        </w:rPr>
        <w:t>isa</w:t>
      </w:r>
      <w:r w:rsidR="003A134C" w:rsidRPr="00425BCF">
        <w:rPr>
          <w:b/>
          <w:color w:val="000000"/>
          <w:lang w:val="et-EE"/>
        </w:rPr>
        <w:t>sel SP, emasel vähemalt VH</w:t>
      </w:r>
      <w:r>
        <w:rPr>
          <w:b/>
          <w:color w:val="000000"/>
          <w:lang w:val="et-EE"/>
        </w:rPr>
        <w:t>.</w:t>
      </w:r>
    </w:p>
    <w:p w:rsidR="00CD1EC1" w:rsidRDefault="00CD1EC1" w:rsidP="00976C31">
      <w:pPr>
        <w:ind w:right="-426"/>
        <w:rPr>
          <w:b/>
          <w:color w:val="000000"/>
          <w:lang w:val="et-EE"/>
        </w:rPr>
      </w:pPr>
    </w:p>
    <w:p w:rsidR="0024370D" w:rsidRDefault="003A134C" w:rsidP="00976C31">
      <w:pPr>
        <w:ind w:right="-426"/>
        <w:rPr>
          <w:color w:val="000000"/>
          <w:lang w:val="et-EE"/>
        </w:rPr>
      </w:pPr>
      <w:r>
        <w:rPr>
          <w:color w:val="000000"/>
          <w:lang w:val="et-EE"/>
        </w:rPr>
        <w:t>Kui koeral</w:t>
      </w:r>
      <w:r w:rsidR="00D84B28" w:rsidRPr="00D84B28">
        <w:rPr>
          <w:color w:val="000000"/>
          <w:lang w:val="et-EE"/>
        </w:rPr>
        <w:t xml:space="preserve">   on ZTP</w:t>
      </w:r>
      <w:r>
        <w:rPr>
          <w:color w:val="000000"/>
          <w:lang w:val="et-EE"/>
        </w:rPr>
        <w:t xml:space="preserve"> sooritatud</w:t>
      </w:r>
      <w:r w:rsidR="00D84B28" w:rsidRPr="00D84B28">
        <w:rPr>
          <w:color w:val="000000"/>
          <w:lang w:val="et-EE"/>
        </w:rPr>
        <w:t>,</w:t>
      </w:r>
      <w:r w:rsidR="00976C31">
        <w:rPr>
          <w:color w:val="000000"/>
          <w:lang w:val="et-EE"/>
        </w:rPr>
        <w:t xml:space="preserve"> </w:t>
      </w:r>
      <w:r w:rsidR="00D84B28" w:rsidRPr="00D84B28">
        <w:rPr>
          <w:color w:val="000000"/>
          <w:lang w:val="et-EE"/>
        </w:rPr>
        <w:t xml:space="preserve">siis sel puhul pole teisi </w:t>
      </w:r>
      <w:r w:rsidR="00A46A3A">
        <w:rPr>
          <w:color w:val="000000"/>
          <w:lang w:val="et-EE"/>
        </w:rPr>
        <w:t>tulemusi</w:t>
      </w:r>
      <w:r w:rsidR="00D84B28" w:rsidRPr="00D84B28">
        <w:rPr>
          <w:color w:val="000000"/>
          <w:lang w:val="et-EE"/>
        </w:rPr>
        <w:t xml:space="preserve"> </w:t>
      </w:r>
      <w:r>
        <w:rPr>
          <w:color w:val="000000"/>
          <w:lang w:val="et-EE"/>
        </w:rPr>
        <w:t xml:space="preserve">eraldi </w:t>
      </w:r>
      <w:r w:rsidR="004C0F92">
        <w:rPr>
          <w:color w:val="000000"/>
          <w:lang w:val="et-EE"/>
        </w:rPr>
        <w:t>vaja</w:t>
      </w:r>
      <w:r w:rsidR="00976C31">
        <w:rPr>
          <w:color w:val="000000"/>
          <w:lang w:val="et-EE"/>
        </w:rPr>
        <w:t xml:space="preserve">, </w:t>
      </w:r>
      <w:r>
        <w:rPr>
          <w:color w:val="000000"/>
          <w:lang w:val="et-EE"/>
        </w:rPr>
        <w:t>v.a. südameuuring ja silmauuring,</w:t>
      </w:r>
      <w:r w:rsidR="00976C31">
        <w:rPr>
          <w:color w:val="000000"/>
          <w:lang w:val="et-EE"/>
        </w:rPr>
        <w:t xml:space="preserve"> sest kõigi teiste uuringute tulemused</w:t>
      </w:r>
      <w:r>
        <w:rPr>
          <w:color w:val="000000"/>
          <w:lang w:val="et-EE"/>
        </w:rPr>
        <w:t xml:space="preserve"> </w:t>
      </w:r>
      <w:r w:rsidR="00976C31">
        <w:rPr>
          <w:color w:val="000000"/>
          <w:lang w:val="et-EE"/>
        </w:rPr>
        <w:t>(</w:t>
      </w:r>
      <w:r>
        <w:rPr>
          <w:color w:val="000000"/>
          <w:lang w:val="et-EE"/>
        </w:rPr>
        <w:t xml:space="preserve">nagu HD, </w:t>
      </w:r>
      <w:r w:rsidR="00A46A3A">
        <w:rPr>
          <w:color w:val="000000"/>
          <w:lang w:val="et-EE"/>
        </w:rPr>
        <w:t>BH, näitusehinne</w:t>
      </w:r>
      <w:r w:rsidR="00976C31">
        <w:rPr>
          <w:color w:val="000000"/>
          <w:lang w:val="et-EE"/>
        </w:rPr>
        <w:t xml:space="preserve">) </w:t>
      </w:r>
      <w:r w:rsidR="004C0F92">
        <w:rPr>
          <w:color w:val="000000"/>
          <w:lang w:val="et-EE"/>
        </w:rPr>
        <w:t xml:space="preserve">kuuluvad juba </w:t>
      </w:r>
      <w:r w:rsidR="00D84B28" w:rsidRPr="00D84B28">
        <w:rPr>
          <w:color w:val="000000"/>
          <w:lang w:val="et-EE"/>
        </w:rPr>
        <w:t xml:space="preserve"> ZT</w:t>
      </w:r>
      <w:r w:rsidR="004C0F92">
        <w:rPr>
          <w:color w:val="000000"/>
          <w:lang w:val="et-EE"/>
        </w:rPr>
        <w:t xml:space="preserve">P </w:t>
      </w:r>
      <w:r w:rsidR="00976C31">
        <w:rPr>
          <w:color w:val="000000"/>
          <w:lang w:val="et-EE"/>
        </w:rPr>
        <w:t>hinnanguss</w:t>
      </w:r>
      <w:r w:rsidR="004C0F92">
        <w:rPr>
          <w:color w:val="000000"/>
          <w:lang w:val="et-EE"/>
        </w:rPr>
        <w:t>e</w:t>
      </w:r>
      <w:r w:rsidR="00A46A3A">
        <w:rPr>
          <w:color w:val="000000"/>
          <w:lang w:val="et-EE"/>
        </w:rPr>
        <w:t xml:space="preserve">. </w:t>
      </w:r>
    </w:p>
    <w:p w:rsidR="00096644" w:rsidRDefault="00096644" w:rsidP="00976C31">
      <w:pPr>
        <w:ind w:right="-426"/>
        <w:rPr>
          <w:color w:val="000000"/>
          <w:lang w:val="et-EE"/>
        </w:rPr>
      </w:pPr>
    </w:p>
    <w:p w:rsidR="00CD1EC1" w:rsidRDefault="00CD1EC1" w:rsidP="00976C31">
      <w:pPr>
        <w:ind w:right="-426"/>
        <w:rPr>
          <w:color w:val="000000"/>
          <w:lang w:val="et-EE"/>
        </w:rPr>
      </w:pPr>
      <w:r>
        <w:rPr>
          <w:color w:val="000000"/>
          <w:lang w:val="et-EE"/>
        </w:rPr>
        <w:t>Kõik aretusnõuded peavad olema täidetud enne paaritust.</w:t>
      </w:r>
    </w:p>
    <w:p w:rsidR="00CD1EC1" w:rsidRDefault="00CD1EC1" w:rsidP="00976C31">
      <w:pPr>
        <w:ind w:right="-426"/>
        <w:rPr>
          <w:color w:val="000000"/>
          <w:lang w:val="et-EE"/>
        </w:rPr>
      </w:pPr>
    </w:p>
    <w:p w:rsidR="001373CC" w:rsidRDefault="00CD1EC1" w:rsidP="00CD1EC1">
      <w:pPr>
        <w:rPr>
          <w:b/>
        </w:rPr>
      </w:pPr>
      <w:r>
        <w:rPr>
          <w:b/>
        </w:rPr>
        <w:t>T</w:t>
      </w:r>
      <w:r w:rsidR="001B60E3" w:rsidRPr="00425BCF">
        <w:rPr>
          <w:b/>
        </w:rPr>
        <w:t>õendi koera aretuse erinõuetel</w:t>
      </w:r>
      <w:r>
        <w:rPr>
          <w:b/>
        </w:rPr>
        <w:t>e vastamise kohta väljastab EDÜ.</w:t>
      </w:r>
    </w:p>
    <w:p w:rsidR="00CD1EC1" w:rsidRPr="00CD1EC1" w:rsidRDefault="00CD1EC1" w:rsidP="00CD1EC1">
      <w:pPr>
        <w:rPr>
          <w:b/>
        </w:rPr>
      </w:pPr>
    </w:p>
    <w:p w:rsidR="00A46A3A" w:rsidRDefault="00A46A3A" w:rsidP="00545970">
      <w:pPr>
        <w:pStyle w:val="NormalWeb"/>
        <w:rPr>
          <w:rStyle w:val="Strong"/>
          <w:color w:val="000000"/>
          <w:sz w:val="28"/>
          <w:szCs w:val="28"/>
          <w:lang w:val="et-EE"/>
        </w:rPr>
      </w:pPr>
      <w:r w:rsidRPr="00A46A3A">
        <w:rPr>
          <w:rStyle w:val="Strong"/>
          <w:color w:val="000000"/>
          <w:sz w:val="28"/>
          <w:szCs w:val="28"/>
          <w:lang w:val="et-EE"/>
        </w:rPr>
        <w:t xml:space="preserve">2. Tõustandard </w:t>
      </w:r>
      <w:r>
        <w:rPr>
          <w:rStyle w:val="Strong"/>
          <w:color w:val="000000"/>
          <w:sz w:val="28"/>
          <w:szCs w:val="28"/>
          <w:lang w:val="et-EE"/>
        </w:rPr>
        <w:t xml:space="preserve">  </w:t>
      </w:r>
    </w:p>
    <w:p w:rsidR="00D259F3" w:rsidRDefault="00A46A3A" w:rsidP="00545970">
      <w:pPr>
        <w:pStyle w:val="NormalWeb"/>
        <w:rPr>
          <w:rStyle w:val="Strong"/>
          <w:b w:val="0"/>
          <w:color w:val="000000"/>
          <w:sz w:val="28"/>
          <w:szCs w:val="28"/>
          <w:lang w:val="et-EE"/>
        </w:rPr>
      </w:pPr>
      <w:r w:rsidRPr="0024370D">
        <w:rPr>
          <w:rStyle w:val="Strong"/>
          <w:b w:val="0"/>
          <w:color w:val="000000"/>
          <w:sz w:val="28"/>
          <w:szCs w:val="28"/>
          <w:lang w:val="et-EE"/>
        </w:rPr>
        <w:t xml:space="preserve">Lisa </w:t>
      </w:r>
      <w:r w:rsidR="003B116C">
        <w:rPr>
          <w:rStyle w:val="Strong"/>
          <w:b w:val="0"/>
          <w:color w:val="000000"/>
          <w:sz w:val="28"/>
          <w:szCs w:val="28"/>
          <w:lang w:val="et-EE"/>
        </w:rPr>
        <w:t>2</w:t>
      </w:r>
      <w:r>
        <w:rPr>
          <w:rStyle w:val="Strong"/>
          <w:color w:val="000000"/>
          <w:sz w:val="28"/>
          <w:szCs w:val="28"/>
          <w:lang w:val="et-EE"/>
        </w:rPr>
        <w:t xml:space="preserve"> </w:t>
      </w:r>
      <w:r w:rsidR="008D73AA">
        <w:rPr>
          <w:rStyle w:val="Strong"/>
          <w:b w:val="0"/>
          <w:color w:val="000000"/>
          <w:sz w:val="28"/>
          <w:szCs w:val="28"/>
          <w:lang w:val="et-EE"/>
        </w:rPr>
        <w:t>eesti</w:t>
      </w:r>
      <w:r>
        <w:rPr>
          <w:rStyle w:val="Strong"/>
          <w:b w:val="0"/>
          <w:color w:val="000000"/>
          <w:sz w:val="28"/>
          <w:szCs w:val="28"/>
          <w:lang w:val="et-EE"/>
        </w:rPr>
        <w:t xml:space="preserve">keelne </w:t>
      </w:r>
      <w:r w:rsidRPr="00A46A3A">
        <w:rPr>
          <w:rStyle w:val="Strong"/>
          <w:b w:val="0"/>
          <w:color w:val="000000"/>
          <w:sz w:val="28"/>
          <w:szCs w:val="28"/>
          <w:lang w:val="et-EE"/>
        </w:rPr>
        <w:t>standard</w:t>
      </w:r>
      <w:r w:rsidR="00D259F3">
        <w:rPr>
          <w:rStyle w:val="Strong"/>
          <w:b w:val="0"/>
          <w:color w:val="000000"/>
          <w:sz w:val="28"/>
          <w:szCs w:val="28"/>
          <w:lang w:val="et-EE"/>
        </w:rPr>
        <w:br/>
        <w:t xml:space="preserve">Lisa </w:t>
      </w:r>
      <w:r w:rsidR="003B116C">
        <w:rPr>
          <w:rStyle w:val="Strong"/>
          <w:b w:val="0"/>
          <w:color w:val="000000"/>
          <w:sz w:val="28"/>
          <w:szCs w:val="28"/>
          <w:lang w:val="et-EE"/>
        </w:rPr>
        <w:t>3</w:t>
      </w:r>
      <w:r w:rsidR="00D259F3">
        <w:rPr>
          <w:rStyle w:val="Strong"/>
          <w:b w:val="0"/>
          <w:color w:val="000000"/>
          <w:sz w:val="28"/>
          <w:szCs w:val="28"/>
          <w:lang w:val="et-EE"/>
        </w:rPr>
        <w:t xml:space="preserve"> uus inglise keelne standard , kehtib alates </w:t>
      </w:r>
      <w:r w:rsidR="0024370D">
        <w:rPr>
          <w:rStyle w:val="Strong"/>
          <w:b w:val="0"/>
          <w:color w:val="000000"/>
          <w:sz w:val="28"/>
          <w:szCs w:val="28"/>
          <w:lang w:val="et-EE"/>
        </w:rPr>
        <w:t>01.08.2016</w:t>
      </w:r>
    </w:p>
    <w:p w:rsidR="003B116C" w:rsidRDefault="003B116C" w:rsidP="00545970">
      <w:pPr>
        <w:pStyle w:val="NormalWeb"/>
        <w:rPr>
          <w:rStyle w:val="Strong"/>
          <w:b w:val="0"/>
          <w:color w:val="000000"/>
          <w:sz w:val="28"/>
          <w:szCs w:val="28"/>
          <w:lang w:val="et-EE"/>
        </w:rPr>
      </w:pPr>
    </w:p>
    <w:p w:rsidR="004A5848" w:rsidRPr="00CD74B3" w:rsidRDefault="004A5848" w:rsidP="004A5848">
      <w:pPr>
        <w:pStyle w:val="NormalWeb"/>
        <w:rPr>
          <w:lang w:val="fi-FI"/>
        </w:rPr>
      </w:pPr>
      <w:r w:rsidRPr="004A5848">
        <w:rPr>
          <w:rStyle w:val="Strong"/>
          <w:color w:val="000000"/>
          <w:sz w:val="28"/>
          <w:szCs w:val="28"/>
          <w:lang w:val="et-EE"/>
        </w:rPr>
        <w:t>3. Tõu ning tõuühingu lühiajalugu</w:t>
      </w:r>
      <w:r w:rsidR="00D22A61">
        <w:rPr>
          <w:rStyle w:val="Strong"/>
          <w:color w:val="000000"/>
          <w:sz w:val="28"/>
          <w:szCs w:val="28"/>
          <w:lang w:val="et-EE"/>
        </w:rPr>
        <w:t xml:space="preserve"> Eestis</w:t>
      </w:r>
      <w:r>
        <w:rPr>
          <w:rStyle w:val="Strong"/>
          <w:color w:val="000000"/>
          <w:sz w:val="28"/>
          <w:szCs w:val="28"/>
          <w:lang w:val="et-EE"/>
        </w:rPr>
        <w:br/>
      </w:r>
      <w:r w:rsidRPr="004A5848">
        <w:rPr>
          <w:lang w:val="fi-FI"/>
        </w:rPr>
        <w:t xml:space="preserve"> </w:t>
      </w:r>
      <w:r w:rsidRPr="00CD74B3">
        <w:rPr>
          <w:lang w:val="fi-FI"/>
        </w:rPr>
        <w:br/>
        <w:t>Eestis olid esimesed dobermannid 1909</w:t>
      </w:r>
      <w:r>
        <w:rPr>
          <w:lang w:val="fi-FI"/>
        </w:rPr>
        <w:t>.a.</w:t>
      </w:r>
      <w:r w:rsidRPr="00CD74B3">
        <w:rPr>
          <w:lang w:val="fi-FI"/>
        </w:rPr>
        <w:t xml:space="preserve"> </w:t>
      </w:r>
      <w:r>
        <w:rPr>
          <w:lang w:val="fi-FI"/>
        </w:rPr>
        <w:t>k</w:t>
      </w:r>
      <w:r w:rsidRPr="00CD74B3">
        <w:rPr>
          <w:lang w:val="fi-FI"/>
        </w:rPr>
        <w:t>aks musta isast Saksamaalt.</w:t>
      </w:r>
      <w:r>
        <w:rPr>
          <w:lang w:val="fi-FI"/>
        </w:rPr>
        <w:t xml:space="preserve"> Nõukogudeaegsel perioodil saadi koeri peamiselt Venemaalt </w:t>
      </w:r>
      <w:r w:rsidR="00E23033">
        <w:rPr>
          <w:lang w:val="fi-FI"/>
        </w:rPr>
        <w:t xml:space="preserve">- </w:t>
      </w:r>
      <w:r>
        <w:rPr>
          <w:lang w:val="fi-FI"/>
        </w:rPr>
        <w:t>Moskva, Leningrad jt</w:t>
      </w:r>
      <w:r w:rsidR="00E23033">
        <w:rPr>
          <w:lang w:val="fi-FI"/>
        </w:rPr>
        <w:t>.</w:t>
      </w:r>
      <w:r>
        <w:rPr>
          <w:lang w:val="fi-FI"/>
        </w:rPr>
        <w:t xml:space="preserve"> NSVL piirkonnad.</w:t>
      </w:r>
      <w:r w:rsidR="00E23033">
        <w:rPr>
          <w:lang w:val="fi-FI"/>
        </w:rPr>
        <w:t xml:space="preserve"> </w:t>
      </w:r>
      <w:r>
        <w:rPr>
          <w:lang w:val="fi-FI"/>
        </w:rPr>
        <w:t xml:space="preserve">Aastal 1968 imporditi Eestisse 2 isast Saksamaa Demokraatlikust Vabariigist : 1) </w:t>
      </w:r>
      <w:r w:rsidRPr="00414302">
        <w:rPr>
          <w:lang w:val="fi-FI"/>
        </w:rPr>
        <w:t>Ali v Felseneck</w:t>
      </w:r>
      <w:r>
        <w:rPr>
          <w:lang w:val="fi-FI"/>
        </w:rPr>
        <w:t>- om.</w:t>
      </w:r>
      <w:r w:rsidR="00E23033">
        <w:rPr>
          <w:lang w:val="fi-FI"/>
        </w:rPr>
        <w:t xml:space="preserve"> </w:t>
      </w:r>
      <w:r>
        <w:rPr>
          <w:lang w:val="fi-FI"/>
        </w:rPr>
        <w:t>Aasmann, tiitlid Tõutšempion, ülddressuur</w:t>
      </w:r>
      <w:r w:rsidR="00E23033">
        <w:rPr>
          <w:lang w:val="fi-FI"/>
        </w:rPr>
        <w:t>is</w:t>
      </w:r>
      <w:r>
        <w:rPr>
          <w:lang w:val="fi-FI"/>
        </w:rPr>
        <w:t xml:space="preserve"> I järk, valveteenistus</w:t>
      </w:r>
      <w:r w:rsidR="00E23033">
        <w:rPr>
          <w:lang w:val="fi-FI"/>
        </w:rPr>
        <w:t>es</w:t>
      </w:r>
      <w:r>
        <w:rPr>
          <w:lang w:val="fi-FI"/>
        </w:rPr>
        <w:t xml:space="preserve"> I järk. 2) </w:t>
      </w:r>
      <w:r w:rsidRPr="00F31665">
        <w:rPr>
          <w:lang w:val="fi-FI"/>
        </w:rPr>
        <w:t>Cuno v Thümmlitzwald</w:t>
      </w:r>
      <w:r w:rsidR="00E23033">
        <w:rPr>
          <w:lang w:val="fi-FI"/>
        </w:rPr>
        <w:t xml:space="preserve"> –</w:t>
      </w:r>
      <w:r>
        <w:rPr>
          <w:lang w:val="fi-FI"/>
        </w:rPr>
        <w:t xml:space="preserve"> om</w:t>
      </w:r>
      <w:r w:rsidR="00E23033">
        <w:rPr>
          <w:lang w:val="fi-FI"/>
        </w:rPr>
        <w:t>.</w:t>
      </w:r>
      <w:r>
        <w:rPr>
          <w:lang w:val="fi-FI"/>
        </w:rPr>
        <w:t xml:space="preserve"> Raado, tiitlid Riia, Leningradi, Tallinna näituse võitja, ülddressuur</w:t>
      </w:r>
      <w:r w:rsidR="00E23033">
        <w:rPr>
          <w:lang w:val="fi-FI"/>
        </w:rPr>
        <w:t>is</w:t>
      </w:r>
      <w:r>
        <w:rPr>
          <w:lang w:val="fi-FI"/>
        </w:rPr>
        <w:t xml:space="preserve"> I järk, kaitse-valveteenistus</w:t>
      </w:r>
      <w:r w:rsidR="00E23033">
        <w:rPr>
          <w:lang w:val="fi-FI"/>
        </w:rPr>
        <w:t>es</w:t>
      </w:r>
      <w:r>
        <w:rPr>
          <w:lang w:val="fi-FI"/>
        </w:rPr>
        <w:t xml:space="preserve"> I järk, jälitusteenistus</w:t>
      </w:r>
      <w:r w:rsidR="00E23033">
        <w:rPr>
          <w:lang w:val="fi-FI"/>
        </w:rPr>
        <w:t>es</w:t>
      </w:r>
      <w:r>
        <w:rPr>
          <w:lang w:val="fi-FI"/>
        </w:rPr>
        <w:t xml:space="preserve"> II järk, valveteenistus</w:t>
      </w:r>
      <w:r w:rsidR="00E23033">
        <w:rPr>
          <w:lang w:val="fi-FI"/>
        </w:rPr>
        <w:t>es</w:t>
      </w:r>
      <w:r>
        <w:rPr>
          <w:lang w:val="fi-FI"/>
        </w:rPr>
        <w:t xml:space="preserve"> I järk, suusaveoteenistus</w:t>
      </w:r>
      <w:r w:rsidR="00E23033">
        <w:rPr>
          <w:lang w:val="fi-FI"/>
        </w:rPr>
        <w:t>es</w:t>
      </w:r>
      <w:r>
        <w:rPr>
          <w:lang w:val="fi-FI"/>
        </w:rPr>
        <w:t xml:space="preserve"> I järk. Mõlemad koerad on avaldanud suurt mõju dobermannide populatsioonile Eestis. Nagu tulemustestki näha, oli </w:t>
      </w:r>
      <w:r w:rsidR="00E23033">
        <w:rPr>
          <w:lang w:val="fi-FI"/>
        </w:rPr>
        <w:t xml:space="preserve">sel ajal </w:t>
      </w:r>
      <w:r>
        <w:rPr>
          <w:lang w:val="fi-FI"/>
        </w:rPr>
        <w:t>kohustuslik sooritada dressuurikatsed ning dobermannid olid head kaitse-</w:t>
      </w:r>
      <w:r w:rsidR="00E23033">
        <w:rPr>
          <w:lang w:val="fi-FI"/>
        </w:rPr>
        <w:t xml:space="preserve"> ja </w:t>
      </w:r>
      <w:r>
        <w:rPr>
          <w:lang w:val="fi-FI"/>
        </w:rPr>
        <w:t>valveteenistuse koerad .</w:t>
      </w:r>
      <w:r>
        <w:rPr>
          <w:lang w:val="fi-FI"/>
        </w:rPr>
        <w:br/>
        <w:t xml:space="preserve"> 90-tel aastatel, kui taastati Eesti Vabariik, suurenes sissetoodavate koerte hulk erinevatest maadest ning </w:t>
      </w:r>
      <w:r w:rsidR="00892F95">
        <w:rPr>
          <w:lang w:val="fi-FI"/>
        </w:rPr>
        <w:t xml:space="preserve">aktiviseerus </w:t>
      </w:r>
      <w:r>
        <w:rPr>
          <w:lang w:val="fi-FI"/>
        </w:rPr>
        <w:t>koostöö tõuklubide ja kasvatajatega välismaalt. Koeri hakati sisse tooma tuntud kennelitest Soomest, Hollandist, Belgiast , Prantsusmaalt.</w:t>
      </w:r>
      <w:r w:rsidR="00425BCF">
        <w:rPr>
          <w:lang w:val="fi-FI"/>
        </w:rPr>
        <w:t xml:space="preserve"> </w:t>
      </w:r>
      <w:r>
        <w:rPr>
          <w:lang w:val="fi-FI"/>
        </w:rPr>
        <w:t>Samuti hakati tegema välispaaritusi Euroopas. Nõukogude perioodiga koos jäid minevikku kaitse-</w:t>
      </w:r>
      <w:r w:rsidR="00892F95">
        <w:rPr>
          <w:lang w:val="fi-FI"/>
        </w:rPr>
        <w:t xml:space="preserve"> ja </w:t>
      </w:r>
      <w:r>
        <w:rPr>
          <w:lang w:val="fi-FI"/>
        </w:rPr>
        <w:t xml:space="preserve">valveteenistused ja asemele tuli koerasport. </w:t>
      </w:r>
      <w:r>
        <w:rPr>
          <w:lang w:val="fi-FI"/>
        </w:rPr>
        <w:br/>
        <w:t>90-tel hakati tähelepanu pöörama ka pär</w:t>
      </w:r>
      <w:r w:rsidR="00892F95">
        <w:rPr>
          <w:lang w:val="fi-FI"/>
        </w:rPr>
        <w:t>ilike haiguste kontrollimisele,</w:t>
      </w:r>
      <w:r>
        <w:rPr>
          <w:lang w:val="fi-FI"/>
        </w:rPr>
        <w:t xml:space="preserve"> eelkõige puusaliigese düsplaasia ja silmahaigus PHTVL/PHPV.  </w:t>
      </w:r>
    </w:p>
    <w:p w:rsidR="00CD159D" w:rsidRDefault="00D22A61" w:rsidP="00E0726B">
      <w:pPr>
        <w:pStyle w:val="NormalWeb"/>
        <w:rPr>
          <w:lang w:val="fi-FI"/>
        </w:rPr>
      </w:pPr>
      <w:r w:rsidRPr="00CD74B3">
        <w:rPr>
          <w:lang w:val="fi-FI"/>
        </w:rPr>
        <w:t>Eesti Dobermanniühing loodi 1993. aasta mais toimunud koosolekul.</w:t>
      </w:r>
      <w:r w:rsidR="00892F95">
        <w:rPr>
          <w:lang w:val="fi-FI"/>
        </w:rPr>
        <w:t xml:space="preserve"> </w:t>
      </w:r>
      <w:r w:rsidRPr="00CD74B3">
        <w:rPr>
          <w:lang w:val="fi-FI"/>
        </w:rPr>
        <w:t xml:space="preserve">Septembris registreeriti </w:t>
      </w:r>
      <w:r>
        <w:rPr>
          <w:lang w:val="fi-FI"/>
        </w:rPr>
        <w:t xml:space="preserve">see </w:t>
      </w:r>
      <w:r w:rsidRPr="00CD74B3">
        <w:rPr>
          <w:lang w:val="fi-FI"/>
        </w:rPr>
        <w:t xml:space="preserve">Eesti Kennelliidus. Novembris 1993 toimus esimene Dobermannide erinäitus (kohtunik Soile Bister Soomest) </w:t>
      </w:r>
      <w:r w:rsidR="00892F95">
        <w:rPr>
          <w:lang w:val="fi-FI"/>
        </w:rPr>
        <w:t>Asutajaliikmeid oli 40, aasta lõ</w:t>
      </w:r>
      <w:r w:rsidRPr="00CD74B3">
        <w:rPr>
          <w:lang w:val="fi-FI"/>
        </w:rPr>
        <w:t>puks liikmeid 82.</w:t>
      </w:r>
      <w:r>
        <w:rPr>
          <w:lang w:val="fi-FI"/>
        </w:rPr>
        <w:t xml:space="preserve"> Kehtestati nõuded aretuses kasutatavatele koertele ja välimikutšempioni tiitlile. </w:t>
      </w:r>
      <w:r w:rsidRPr="00CD74B3">
        <w:rPr>
          <w:lang w:val="fi-FI"/>
        </w:rPr>
        <w:t xml:space="preserve">Käesoleval ajal kuulub EDÜ-sse </w:t>
      </w:r>
      <w:r>
        <w:rPr>
          <w:lang w:val="fi-FI"/>
        </w:rPr>
        <w:t>umb.</w:t>
      </w:r>
      <w:r w:rsidR="00892F95">
        <w:rPr>
          <w:lang w:val="fi-FI"/>
        </w:rPr>
        <w:t xml:space="preserve"> </w:t>
      </w:r>
      <w:r w:rsidRPr="00CD74B3">
        <w:rPr>
          <w:lang w:val="fi-FI"/>
        </w:rPr>
        <w:t>4</w:t>
      </w:r>
      <w:r>
        <w:rPr>
          <w:lang w:val="fi-FI"/>
        </w:rPr>
        <w:t>0</w:t>
      </w:r>
      <w:r w:rsidRPr="00CD74B3">
        <w:rPr>
          <w:lang w:val="fi-FI"/>
        </w:rPr>
        <w:t xml:space="preserve"> liiget</w:t>
      </w:r>
      <w:r w:rsidR="00892F95">
        <w:rPr>
          <w:lang w:val="fi-FI"/>
        </w:rPr>
        <w:t>,</w:t>
      </w:r>
      <w:r w:rsidRPr="00CD74B3">
        <w:rPr>
          <w:lang w:val="fi-FI"/>
        </w:rPr>
        <w:t xml:space="preserve"> s.h. </w:t>
      </w:r>
      <w:r w:rsidR="00E0726B">
        <w:rPr>
          <w:lang w:val="fi-FI"/>
        </w:rPr>
        <w:t>7</w:t>
      </w:r>
      <w:r w:rsidRPr="00CD74B3">
        <w:rPr>
          <w:lang w:val="fi-FI"/>
        </w:rPr>
        <w:t xml:space="preserve"> kennelit.</w:t>
      </w:r>
      <w:r w:rsidR="00892F95">
        <w:rPr>
          <w:lang w:val="fi-FI"/>
        </w:rPr>
        <w:t xml:space="preserve"> </w:t>
      </w:r>
      <w:r>
        <w:rPr>
          <w:lang w:val="fi-FI"/>
        </w:rPr>
        <w:t xml:space="preserve">Korraldatakse </w:t>
      </w:r>
      <w:r w:rsidRPr="00CD74B3">
        <w:rPr>
          <w:lang w:val="fi-FI"/>
        </w:rPr>
        <w:t>erinäitusi, koolitusi, seminare,</w:t>
      </w:r>
      <w:r w:rsidR="00892F95">
        <w:rPr>
          <w:lang w:val="fi-FI"/>
        </w:rPr>
        <w:t xml:space="preserve"> </w:t>
      </w:r>
      <w:r w:rsidRPr="00CD74B3">
        <w:rPr>
          <w:lang w:val="fi-FI"/>
        </w:rPr>
        <w:t>laagreid, võistlusi, aretuskon</w:t>
      </w:r>
      <w:r>
        <w:rPr>
          <w:lang w:val="fi-FI"/>
        </w:rPr>
        <w:t xml:space="preserve">trolle ja </w:t>
      </w:r>
      <w:r w:rsidR="00892F95">
        <w:rPr>
          <w:lang w:val="fi-FI"/>
        </w:rPr>
        <w:t>-</w:t>
      </w:r>
      <w:r>
        <w:rPr>
          <w:lang w:val="fi-FI"/>
        </w:rPr>
        <w:t>teste.</w:t>
      </w:r>
      <w:r w:rsidRPr="00CD74B3">
        <w:rPr>
          <w:lang w:val="fi-FI"/>
        </w:rPr>
        <w:t xml:space="preserve"> EDÜ on Rahvusvahelise Dobermanniühingu e</w:t>
      </w:r>
      <w:r w:rsidR="00892F95">
        <w:rPr>
          <w:lang w:val="fi-FI"/>
        </w:rPr>
        <w:t>hk</w:t>
      </w:r>
      <w:r w:rsidRPr="00CD74B3">
        <w:rPr>
          <w:lang w:val="fi-FI"/>
        </w:rPr>
        <w:t xml:space="preserve"> IDC liige, seega juhindutakse </w:t>
      </w:r>
      <w:r w:rsidR="00892F95">
        <w:rPr>
          <w:lang w:val="fi-FI"/>
        </w:rPr>
        <w:t xml:space="preserve">oma töös </w:t>
      </w:r>
      <w:r w:rsidRPr="00CD74B3">
        <w:rPr>
          <w:lang w:val="fi-FI"/>
        </w:rPr>
        <w:t xml:space="preserve">ka IDC seisukohtadest ja otsustest. </w:t>
      </w:r>
      <w:r>
        <w:rPr>
          <w:lang w:val="fi-FI"/>
        </w:rPr>
        <w:t>Tihedad kontaktid on tõu kodumaa ehk Saksamaa Dobermanniühinguga (DV).</w:t>
      </w:r>
    </w:p>
    <w:p w:rsidR="00A34FEB" w:rsidRDefault="00E0726B" w:rsidP="00E0726B">
      <w:pPr>
        <w:pStyle w:val="NormalWeb"/>
        <w:rPr>
          <w:lang w:val="fi-FI"/>
        </w:rPr>
      </w:pPr>
      <w:r>
        <w:rPr>
          <w:lang w:val="fi-FI"/>
        </w:rPr>
        <w:br/>
      </w:r>
      <w:r w:rsidRPr="00E0726B">
        <w:rPr>
          <w:b/>
          <w:lang w:val="fi-FI"/>
        </w:rPr>
        <w:t>3.1 TÜ liikmeskonna suurus</w:t>
      </w:r>
      <w:r>
        <w:rPr>
          <w:b/>
          <w:lang w:val="fi-FI"/>
        </w:rPr>
        <w:br/>
      </w:r>
      <w:r>
        <w:rPr>
          <w:lang w:val="fi-FI"/>
        </w:rPr>
        <w:t xml:space="preserve">EDÜ liikmeskonna suurus </w:t>
      </w:r>
      <w:r w:rsidRPr="00E0726B">
        <w:rPr>
          <w:lang w:val="fi-FI"/>
        </w:rPr>
        <w:t>2015</w:t>
      </w:r>
      <w:r w:rsidR="00954043">
        <w:rPr>
          <w:lang w:val="fi-FI"/>
        </w:rPr>
        <w:t>.</w:t>
      </w:r>
      <w:r w:rsidRPr="00E0726B">
        <w:rPr>
          <w:lang w:val="fi-FI"/>
        </w:rPr>
        <w:t xml:space="preserve"> a</w:t>
      </w:r>
      <w:r w:rsidR="00954043">
        <w:rPr>
          <w:lang w:val="fi-FI"/>
        </w:rPr>
        <w:t>.</w:t>
      </w:r>
      <w:r w:rsidRPr="00E0726B">
        <w:rPr>
          <w:lang w:val="fi-FI"/>
        </w:rPr>
        <w:t xml:space="preserve"> andmetel</w:t>
      </w:r>
      <w:r>
        <w:rPr>
          <w:lang w:val="fi-FI"/>
        </w:rPr>
        <w:t xml:space="preserve">: </w:t>
      </w:r>
      <w:r>
        <w:rPr>
          <w:b/>
          <w:lang w:val="fi-FI"/>
        </w:rPr>
        <w:t xml:space="preserve"> </w:t>
      </w:r>
      <w:r w:rsidRPr="00E0726B">
        <w:rPr>
          <w:lang w:val="fi-FI"/>
        </w:rPr>
        <w:t>37 liiget, nende</w:t>
      </w:r>
      <w:r>
        <w:rPr>
          <w:lang w:val="fi-FI"/>
        </w:rPr>
        <w:t>st 7 omab ka kennelit</w:t>
      </w:r>
      <w:r w:rsidR="00954043">
        <w:rPr>
          <w:lang w:val="fi-FI"/>
        </w:rPr>
        <w:t>, 2016.a. 38 liiget</w:t>
      </w:r>
      <w:r>
        <w:rPr>
          <w:lang w:val="fi-FI"/>
        </w:rPr>
        <w:t>.</w:t>
      </w:r>
      <w:r w:rsidR="0090114C">
        <w:rPr>
          <w:lang w:val="fi-FI"/>
        </w:rPr>
        <w:br/>
        <w:t xml:space="preserve">30 % populatsiooni kuuluvate koerte omanikest osaleb erinevatel viisidel EDÜ tegevuses. </w:t>
      </w:r>
      <w:r w:rsidR="001E147D">
        <w:rPr>
          <w:lang w:val="fi-FI"/>
        </w:rPr>
        <w:br/>
        <w:t>EDÜ-sse kuuluvad</w:t>
      </w:r>
      <w:r w:rsidR="00176C97">
        <w:rPr>
          <w:lang w:val="fi-FI"/>
        </w:rPr>
        <w:t xml:space="preserve"> k</w:t>
      </w:r>
      <w:r w:rsidR="001E147D">
        <w:rPr>
          <w:lang w:val="fi-FI"/>
        </w:rPr>
        <w:t xml:space="preserve">asvatajad  </w:t>
      </w:r>
      <w:r w:rsidR="00176C97">
        <w:rPr>
          <w:lang w:val="fi-FI"/>
        </w:rPr>
        <w:t xml:space="preserve">2005 - 2015 : </w:t>
      </w:r>
      <w:r w:rsidR="001E147D">
        <w:rPr>
          <w:lang w:val="fi-FI"/>
        </w:rPr>
        <w:t xml:space="preserve">6 kasvatajat, </w:t>
      </w:r>
      <w:r w:rsidR="00176C97">
        <w:rPr>
          <w:lang w:val="fi-FI"/>
        </w:rPr>
        <w:t>42 pesakonda, 319 kutsikat</w:t>
      </w:r>
      <w:r w:rsidR="00954043">
        <w:rPr>
          <w:lang w:val="fi-FI"/>
        </w:rPr>
        <w:t>.</w:t>
      </w:r>
      <w:r w:rsidR="00176C97">
        <w:rPr>
          <w:lang w:val="fi-FI"/>
        </w:rPr>
        <w:br/>
        <w:t>EDÜ-sse mitte</w:t>
      </w:r>
      <w:r w:rsidR="001E147D">
        <w:rPr>
          <w:lang w:val="fi-FI"/>
        </w:rPr>
        <w:t>kuuluvad kasvatajad</w:t>
      </w:r>
      <w:r w:rsidR="00176C97">
        <w:rPr>
          <w:lang w:val="fi-FI"/>
        </w:rPr>
        <w:t xml:space="preserve"> 2005-2015 :  </w:t>
      </w:r>
      <w:r w:rsidR="001E147D">
        <w:rPr>
          <w:lang w:val="fi-FI"/>
        </w:rPr>
        <w:t xml:space="preserve">4 kasvatajat, </w:t>
      </w:r>
      <w:r w:rsidR="00176C97">
        <w:rPr>
          <w:lang w:val="fi-FI"/>
        </w:rPr>
        <w:t>7 pesakonda, 55 kutsikat</w:t>
      </w:r>
      <w:r w:rsidR="00954043">
        <w:rPr>
          <w:lang w:val="fi-FI"/>
        </w:rPr>
        <w:t>.</w:t>
      </w:r>
      <w:r w:rsidR="001E147D">
        <w:rPr>
          <w:lang w:val="fi-FI"/>
        </w:rPr>
        <w:br/>
        <w:t>Teisi sama tõuga tegelevaid klubisid või ühinguid Eestis ei ole.</w:t>
      </w:r>
    </w:p>
    <w:p w:rsidR="0069582F" w:rsidRPr="00DD22F6" w:rsidRDefault="005349BE" w:rsidP="005349BE">
      <w:pPr>
        <w:pStyle w:val="NormalWeb"/>
        <w:rPr>
          <w:lang w:val="fi-FI"/>
        </w:rPr>
      </w:pPr>
      <w:r w:rsidRPr="003B116C">
        <w:rPr>
          <w:b/>
          <w:sz w:val="28"/>
          <w:szCs w:val="28"/>
          <w:lang w:val="fi-FI"/>
        </w:rPr>
        <w:t>4. Populatsiooni koosseis ja geneetiline varieeruvus</w:t>
      </w:r>
      <w:r>
        <w:rPr>
          <w:b/>
          <w:lang w:val="fi-FI"/>
        </w:rPr>
        <w:br/>
      </w:r>
      <w:r w:rsidRPr="005349BE">
        <w:rPr>
          <w:b/>
          <w:lang w:val="fi-FI"/>
        </w:rPr>
        <w:t>4.1 Populatsiooni suurus</w:t>
      </w:r>
      <w:r w:rsidR="0069582F">
        <w:rPr>
          <w:b/>
          <w:lang w:val="fi-FI"/>
        </w:rPr>
        <w:br/>
      </w:r>
      <w:r w:rsidR="003615AA">
        <w:rPr>
          <w:lang w:val="fi-FI"/>
        </w:rPr>
        <w:t>Po</w:t>
      </w:r>
      <w:r w:rsidR="0069582F">
        <w:rPr>
          <w:lang w:val="fi-FI"/>
        </w:rPr>
        <w:t xml:space="preserve">pulatsiooni suurus </w:t>
      </w:r>
      <w:r w:rsidR="00954043">
        <w:rPr>
          <w:lang w:val="fi-FI"/>
        </w:rPr>
        <w:t xml:space="preserve">on </w:t>
      </w:r>
      <w:r w:rsidR="0069582F">
        <w:rPr>
          <w:lang w:val="fi-FI"/>
        </w:rPr>
        <w:t>umb</w:t>
      </w:r>
      <w:r w:rsidR="00954043">
        <w:rPr>
          <w:lang w:val="fi-FI"/>
        </w:rPr>
        <w:t>es</w:t>
      </w:r>
      <w:r w:rsidR="0069582F">
        <w:rPr>
          <w:lang w:val="fi-FI"/>
        </w:rPr>
        <w:t xml:space="preserve"> 1</w:t>
      </w:r>
      <w:r w:rsidR="005E5860">
        <w:rPr>
          <w:lang w:val="fi-FI"/>
        </w:rPr>
        <w:t>7</w:t>
      </w:r>
      <w:r w:rsidR="0069582F">
        <w:rPr>
          <w:lang w:val="fi-FI"/>
        </w:rPr>
        <w:t>0 koera. (Kokku registris sel perioodil 414 koera)</w:t>
      </w:r>
      <w:r w:rsidR="00E0726B" w:rsidRPr="00E0726B">
        <w:rPr>
          <w:lang w:val="fi-FI"/>
        </w:rPr>
        <w:br/>
      </w:r>
      <w:r w:rsidR="00E0726B" w:rsidRPr="003B116C">
        <w:rPr>
          <w:u w:val="single"/>
          <w:lang w:val="fi-FI"/>
        </w:rPr>
        <w:t>Dobermannid</w:t>
      </w:r>
      <w:r w:rsidR="00DD22F6" w:rsidRPr="003B116C">
        <w:rPr>
          <w:u w:val="single"/>
          <w:lang w:val="fi-FI"/>
        </w:rPr>
        <w:t>e populatsioon Eestis  2005 a. algusest 2015 a. lõpuni</w:t>
      </w:r>
      <w:r w:rsidR="00E0726B">
        <w:rPr>
          <w:lang w:val="fi-FI"/>
        </w:rPr>
        <w:br/>
        <w:t>(vanemaid koeri k</w:t>
      </w:r>
      <w:r w:rsidR="00DD22F6">
        <w:rPr>
          <w:lang w:val="fi-FI"/>
        </w:rPr>
        <w:t xml:space="preserve">as ei ole elus või puudub nende </w:t>
      </w:r>
      <w:r w:rsidR="00E0726B">
        <w:rPr>
          <w:lang w:val="fi-FI"/>
        </w:rPr>
        <w:t>kohta info, et nad on elus, kuna dobermannide eluiga on</w:t>
      </w:r>
      <w:r w:rsidR="00954043">
        <w:rPr>
          <w:lang w:val="fi-FI"/>
        </w:rPr>
        <w:t xml:space="preserve"> parimal juhul 10 aastat</w:t>
      </w:r>
      <w:r w:rsidR="00E0726B">
        <w:rPr>
          <w:lang w:val="fi-FI"/>
        </w:rPr>
        <w:t>)</w:t>
      </w:r>
      <w:r w:rsidR="00954043">
        <w:rPr>
          <w:lang w:val="fi-FI"/>
        </w:rPr>
        <w:t>.</w:t>
      </w:r>
      <w:r w:rsidR="00E0726B">
        <w:rPr>
          <w:lang w:val="fi-FI"/>
        </w:rPr>
        <w:t xml:space="preserve"> </w:t>
      </w:r>
      <w:r>
        <w:rPr>
          <w:lang w:val="fi-FI"/>
        </w:rPr>
        <w:t xml:space="preserve">Populatsiooni hulka </w:t>
      </w:r>
      <w:r w:rsidR="00DD22F6">
        <w:rPr>
          <w:lang w:val="fi-FI"/>
        </w:rPr>
        <w:t>on loetud</w:t>
      </w:r>
      <w:r>
        <w:rPr>
          <w:lang w:val="fi-FI"/>
        </w:rPr>
        <w:t xml:space="preserve"> EST- registris olevad ko</w:t>
      </w:r>
      <w:r w:rsidR="00DD22F6">
        <w:rPr>
          <w:lang w:val="fi-FI"/>
        </w:rPr>
        <w:t>erad , kes on arvatavalt elus</w:t>
      </w:r>
      <w:r w:rsidR="00954043">
        <w:rPr>
          <w:lang w:val="fi-FI"/>
        </w:rPr>
        <w:t>,</w:t>
      </w:r>
      <w:r w:rsidR="00DD22F6">
        <w:rPr>
          <w:lang w:val="fi-FI"/>
        </w:rPr>
        <w:t xml:space="preserve"> ning</w:t>
      </w:r>
      <w:r w:rsidR="0069582F">
        <w:rPr>
          <w:lang w:val="fi-FI"/>
        </w:rPr>
        <w:t xml:space="preserve"> koerad, kes ei ole EST registris ehk sissetoodud teistest riikidest </w:t>
      </w:r>
      <w:r w:rsidR="006D5671">
        <w:rPr>
          <w:lang w:val="fi-FI"/>
        </w:rPr>
        <w:t xml:space="preserve">(arv umbkaudne) </w:t>
      </w:r>
      <w:r>
        <w:rPr>
          <w:lang w:val="fi-FI"/>
        </w:rPr>
        <w:t>.</w:t>
      </w:r>
      <w:r w:rsidR="0069582F">
        <w:rPr>
          <w:lang w:val="fi-FI"/>
        </w:rPr>
        <w:t xml:space="preserve"> </w:t>
      </w:r>
      <w:r w:rsidR="006D5671">
        <w:rPr>
          <w:lang w:val="fi-FI"/>
        </w:rPr>
        <w:t xml:space="preserve">Suur hulk </w:t>
      </w:r>
      <w:r w:rsidR="0069582F">
        <w:rPr>
          <w:lang w:val="fi-FI"/>
        </w:rPr>
        <w:t>Eestis</w:t>
      </w:r>
      <w:r>
        <w:rPr>
          <w:lang w:val="fi-FI"/>
        </w:rPr>
        <w:t xml:space="preserve"> sün</w:t>
      </w:r>
      <w:r w:rsidR="0069582F">
        <w:rPr>
          <w:lang w:val="fi-FI"/>
        </w:rPr>
        <w:t xml:space="preserve">divaid koeri </w:t>
      </w:r>
      <w:r w:rsidR="006D5671">
        <w:rPr>
          <w:lang w:val="fi-FI"/>
        </w:rPr>
        <w:t xml:space="preserve">eksporditakse välja, mistõttu </w:t>
      </w:r>
      <w:r w:rsidR="0069582F">
        <w:rPr>
          <w:lang w:val="fi-FI"/>
        </w:rPr>
        <w:t xml:space="preserve"> need ei ole arvat</w:t>
      </w:r>
      <w:r w:rsidR="00DD22F6">
        <w:rPr>
          <w:lang w:val="fi-FI"/>
        </w:rPr>
        <w:t>ud</w:t>
      </w:r>
      <w:r>
        <w:rPr>
          <w:lang w:val="fi-FI"/>
        </w:rPr>
        <w:t xml:space="preserve"> populatsiooni hulka. </w:t>
      </w:r>
      <w:r w:rsidR="00DD22F6">
        <w:rPr>
          <w:lang w:val="fi-FI"/>
        </w:rPr>
        <w:br/>
      </w:r>
      <w:r w:rsidR="00DD22F6">
        <w:rPr>
          <w:lang w:val="fi-FI"/>
        </w:rPr>
        <w:br/>
      </w:r>
      <w:r w:rsidR="00DD22F6" w:rsidRPr="00DD22F6">
        <w:rPr>
          <w:b/>
          <w:lang w:val="fi-FI"/>
        </w:rPr>
        <w:t>4.2 Aretuses kasutatavate koerte hulk</w:t>
      </w:r>
      <w:r w:rsidR="003B116C">
        <w:rPr>
          <w:b/>
          <w:lang w:val="fi-FI"/>
        </w:rPr>
        <w:t>, viimased 5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134"/>
        <w:gridCol w:w="1134"/>
        <w:gridCol w:w="1134"/>
        <w:gridCol w:w="1134"/>
        <w:gridCol w:w="1166"/>
      </w:tblGrid>
      <w:tr w:rsidR="0069582F" w:rsidRPr="00C712F9" w:rsidTr="00C712F9">
        <w:tc>
          <w:tcPr>
            <w:tcW w:w="4077" w:type="dxa"/>
            <w:shd w:val="clear" w:color="auto" w:fill="auto"/>
          </w:tcPr>
          <w:p w:rsidR="0069582F" w:rsidRPr="00C712F9" w:rsidRDefault="0069582F" w:rsidP="005349BE">
            <w:pPr>
              <w:pStyle w:val="NormalWeb"/>
              <w:rPr>
                <w:lang w:val="fi-FI"/>
              </w:rPr>
            </w:pPr>
          </w:p>
        </w:tc>
        <w:tc>
          <w:tcPr>
            <w:tcW w:w="1134" w:type="dxa"/>
            <w:shd w:val="clear" w:color="auto" w:fill="auto"/>
          </w:tcPr>
          <w:p w:rsidR="0069582F" w:rsidRPr="00EA647B" w:rsidRDefault="0069582F" w:rsidP="00EA647B">
            <w:pPr>
              <w:pStyle w:val="NormalWeb"/>
              <w:jc w:val="center"/>
              <w:rPr>
                <w:b/>
                <w:lang w:val="fi-FI"/>
              </w:rPr>
            </w:pPr>
            <w:r w:rsidRPr="00EA647B">
              <w:rPr>
                <w:b/>
                <w:lang w:val="fi-FI"/>
              </w:rPr>
              <w:t>2011</w:t>
            </w:r>
          </w:p>
        </w:tc>
        <w:tc>
          <w:tcPr>
            <w:tcW w:w="1134" w:type="dxa"/>
            <w:shd w:val="clear" w:color="auto" w:fill="auto"/>
          </w:tcPr>
          <w:p w:rsidR="0069582F" w:rsidRPr="00EA647B" w:rsidRDefault="0069582F" w:rsidP="00EA647B">
            <w:pPr>
              <w:pStyle w:val="NormalWeb"/>
              <w:jc w:val="center"/>
              <w:rPr>
                <w:b/>
                <w:lang w:val="fi-FI"/>
              </w:rPr>
            </w:pPr>
            <w:r w:rsidRPr="00EA647B">
              <w:rPr>
                <w:b/>
                <w:lang w:val="fi-FI"/>
              </w:rPr>
              <w:t>2012</w:t>
            </w:r>
          </w:p>
        </w:tc>
        <w:tc>
          <w:tcPr>
            <w:tcW w:w="1134" w:type="dxa"/>
            <w:shd w:val="clear" w:color="auto" w:fill="auto"/>
          </w:tcPr>
          <w:p w:rsidR="0069582F" w:rsidRPr="00EA647B" w:rsidRDefault="0069582F" w:rsidP="00EA647B">
            <w:pPr>
              <w:pStyle w:val="NormalWeb"/>
              <w:jc w:val="center"/>
              <w:rPr>
                <w:b/>
                <w:lang w:val="fi-FI"/>
              </w:rPr>
            </w:pPr>
            <w:r w:rsidRPr="00EA647B">
              <w:rPr>
                <w:b/>
                <w:lang w:val="fi-FI"/>
              </w:rPr>
              <w:t>2013</w:t>
            </w:r>
          </w:p>
        </w:tc>
        <w:tc>
          <w:tcPr>
            <w:tcW w:w="1134" w:type="dxa"/>
            <w:shd w:val="clear" w:color="auto" w:fill="auto"/>
          </w:tcPr>
          <w:p w:rsidR="0069582F" w:rsidRPr="00EA647B" w:rsidRDefault="0069582F" w:rsidP="00EA647B">
            <w:pPr>
              <w:pStyle w:val="NormalWeb"/>
              <w:jc w:val="center"/>
              <w:rPr>
                <w:b/>
                <w:lang w:val="fi-FI"/>
              </w:rPr>
            </w:pPr>
            <w:r w:rsidRPr="00EA647B">
              <w:rPr>
                <w:b/>
                <w:lang w:val="fi-FI"/>
              </w:rPr>
              <w:t>2014</w:t>
            </w:r>
          </w:p>
        </w:tc>
        <w:tc>
          <w:tcPr>
            <w:tcW w:w="1166" w:type="dxa"/>
            <w:shd w:val="clear" w:color="auto" w:fill="auto"/>
          </w:tcPr>
          <w:p w:rsidR="0069582F" w:rsidRPr="00EA647B" w:rsidRDefault="0069582F" w:rsidP="00EA647B">
            <w:pPr>
              <w:pStyle w:val="NormalWeb"/>
              <w:jc w:val="center"/>
              <w:rPr>
                <w:b/>
                <w:lang w:val="fi-FI"/>
              </w:rPr>
            </w:pPr>
            <w:r w:rsidRPr="00EA647B">
              <w:rPr>
                <w:b/>
                <w:lang w:val="fi-FI"/>
              </w:rPr>
              <w:t>2015</w:t>
            </w:r>
          </w:p>
        </w:tc>
      </w:tr>
      <w:tr w:rsidR="0069582F" w:rsidRPr="00C712F9" w:rsidTr="00C712F9">
        <w:tc>
          <w:tcPr>
            <w:tcW w:w="4077" w:type="dxa"/>
            <w:shd w:val="clear" w:color="auto" w:fill="auto"/>
          </w:tcPr>
          <w:p w:rsidR="0069582F" w:rsidRPr="00C712F9" w:rsidRDefault="00D90630" w:rsidP="005349BE">
            <w:pPr>
              <w:pStyle w:val="NormalWeb"/>
              <w:rPr>
                <w:lang w:val="fi-FI"/>
              </w:rPr>
            </w:pPr>
            <w:r>
              <w:rPr>
                <w:lang w:val="fi-FI"/>
              </w:rPr>
              <w:t>EST –reg. r</w:t>
            </w:r>
            <w:r w:rsidR="001E6007">
              <w:rPr>
                <w:lang w:val="fi-FI"/>
              </w:rPr>
              <w:t xml:space="preserve">egistreeritud </w:t>
            </w:r>
            <w:r w:rsidR="0069582F" w:rsidRPr="00C712F9">
              <w:rPr>
                <w:lang w:val="fi-FI"/>
              </w:rPr>
              <w:t>kutsikad</w:t>
            </w:r>
          </w:p>
        </w:tc>
        <w:tc>
          <w:tcPr>
            <w:tcW w:w="1134" w:type="dxa"/>
            <w:shd w:val="clear" w:color="auto" w:fill="auto"/>
          </w:tcPr>
          <w:p w:rsidR="0069582F" w:rsidRPr="00C712F9" w:rsidRDefault="00EA647B" w:rsidP="00EA647B">
            <w:pPr>
              <w:pStyle w:val="NormalWeb"/>
              <w:jc w:val="center"/>
              <w:rPr>
                <w:lang w:val="fi-FI"/>
              </w:rPr>
            </w:pPr>
            <w:r>
              <w:rPr>
                <w:lang w:val="fi-FI"/>
              </w:rPr>
              <w:t>22</w:t>
            </w:r>
          </w:p>
        </w:tc>
        <w:tc>
          <w:tcPr>
            <w:tcW w:w="1134" w:type="dxa"/>
            <w:shd w:val="clear" w:color="auto" w:fill="auto"/>
          </w:tcPr>
          <w:p w:rsidR="0069582F" w:rsidRPr="00C712F9" w:rsidRDefault="00440708" w:rsidP="00EA647B">
            <w:pPr>
              <w:pStyle w:val="NormalWeb"/>
              <w:jc w:val="center"/>
              <w:rPr>
                <w:lang w:val="fi-FI"/>
              </w:rPr>
            </w:pPr>
            <w:r>
              <w:rPr>
                <w:lang w:val="fi-FI"/>
              </w:rPr>
              <w:t>33</w:t>
            </w:r>
          </w:p>
        </w:tc>
        <w:tc>
          <w:tcPr>
            <w:tcW w:w="1134" w:type="dxa"/>
            <w:shd w:val="clear" w:color="auto" w:fill="auto"/>
          </w:tcPr>
          <w:p w:rsidR="0069582F" w:rsidRPr="00C712F9" w:rsidRDefault="00557AF2" w:rsidP="00EA647B">
            <w:pPr>
              <w:pStyle w:val="NormalWeb"/>
              <w:jc w:val="center"/>
              <w:rPr>
                <w:lang w:val="fi-FI"/>
              </w:rPr>
            </w:pPr>
            <w:r>
              <w:rPr>
                <w:lang w:val="fi-FI"/>
              </w:rPr>
              <w:t>29</w:t>
            </w:r>
          </w:p>
        </w:tc>
        <w:tc>
          <w:tcPr>
            <w:tcW w:w="1134" w:type="dxa"/>
            <w:shd w:val="clear" w:color="auto" w:fill="auto"/>
          </w:tcPr>
          <w:p w:rsidR="0069582F" w:rsidRPr="00C712F9" w:rsidRDefault="00557AF2" w:rsidP="00EA647B">
            <w:pPr>
              <w:pStyle w:val="NormalWeb"/>
              <w:jc w:val="center"/>
              <w:rPr>
                <w:lang w:val="fi-FI"/>
              </w:rPr>
            </w:pPr>
            <w:r>
              <w:rPr>
                <w:lang w:val="fi-FI"/>
              </w:rPr>
              <w:t>16</w:t>
            </w:r>
          </w:p>
        </w:tc>
        <w:tc>
          <w:tcPr>
            <w:tcW w:w="1166" w:type="dxa"/>
            <w:shd w:val="clear" w:color="auto" w:fill="auto"/>
          </w:tcPr>
          <w:p w:rsidR="0069582F" w:rsidRPr="00C712F9" w:rsidRDefault="00FA2669" w:rsidP="00EA647B">
            <w:pPr>
              <w:pStyle w:val="NormalWeb"/>
              <w:jc w:val="center"/>
              <w:rPr>
                <w:lang w:val="fi-FI"/>
              </w:rPr>
            </w:pPr>
            <w:r>
              <w:rPr>
                <w:lang w:val="fi-FI"/>
              </w:rPr>
              <w:t>32</w:t>
            </w:r>
          </w:p>
        </w:tc>
      </w:tr>
      <w:tr w:rsidR="0069582F" w:rsidRPr="00C712F9" w:rsidTr="00C712F9">
        <w:tc>
          <w:tcPr>
            <w:tcW w:w="4077" w:type="dxa"/>
            <w:shd w:val="clear" w:color="auto" w:fill="auto"/>
          </w:tcPr>
          <w:p w:rsidR="0069582F" w:rsidRPr="00C712F9" w:rsidRDefault="001E6007" w:rsidP="005349BE">
            <w:pPr>
              <w:pStyle w:val="NormalWeb"/>
              <w:rPr>
                <w:lang w:val="fi-FI"/>
              </w:rPr>
            </w:pPr>
            <w:r>
              <w:rPr>
                <w:lang w:val="fi-FI"/>
              </w:rPr>
              <w:t>Pesakondade arv kokku</w:t>
            </w:r>
          </w:p>
        </w:tc>
        <w:tc>
          <w:tcPr>
            <w:tcW w:w="1134" w:type="dxa"/>
            <w:shd w:val="clear" w:color="auto" w:fill="auto"/>
          </w:tcPr>
          <w:p w:rsidR="0069582F" w:rsidRPr="00C712F9" w:rsidRDefault="00EA647B" w:rsidP="00EA647B">
            <w:pPr>
              <w:pStyle w:val="NormalWeb"/>
              <w:jc w:val="center"/>
              <w:rPr>
                <w:lang w:val="fi-FI"/>
              </w:rPr>
            </w:pPr>
            <w:r>
              <w:rPr>
                <w:lang w:val="fi-FI"/>
              </w:rPr>
              <w:t>3</w:t>
            </w:r>
          </w:p>
        </w:tc>
        <w:tc>
          <w:tcPr>
            <w:tcW w:w="1134" w:type="dxa"/>
            <w:shd w:val="clear" w:color="auto" w:fill="auto"/>
          </w:tcPr>
          <w:p w:rsidR="0069582F" w:rsidRPr="00C712F9" w:rsidRDefault="00440708" w:rsidP="00EA647B">
            <w:pPr>
              <w:pStyle w:val="NormalWeb"/>
              <w:jc w:val="center"/>
              <w:rPr>
                <w:lang w:val="fi-FI"/>
              </w:rPr>
            </w:pPr>
            <w:r>
              <w:rPr>
                <w:lang w:val="fi-FI"/>
              </w:rPr>
              <w:t>6</w:t>
            </w:r>
          </w:p>
        </w:tc>
        <w:tc>
          <w:tcPr>
            <w:tcW w:w="1134" w:type="dxa"/>
            <w:shd w:val="clear" w:color="auto" w:fill="auto"/>
          </w:tcPr>
          <w:p w:rsidR="0069582F" w:rsidRPr="00C712F9" w:rsidRDefault="00557AF2" w:rsidP="00EA647B">
            <w:pPr>
              <w:pStyle w:val="NormalWeb"/>
              <w:jc w:val="center"/>
              <w:rPr>
                <w:lang w:val="fi-FI"/>
              </w:rPr>
            </w:pPr>
            <w:r>
              <w:rPr>
                <w:lang w:val="fi-FI"/>
              </w:rPr>
              <w:t>3</w:t>
            </w:r>
          </w:p>
        </w:tc>
        <w:tc>
          <w:tcPr>
            <w:tcW w:w="1134" w:type="dxa"/>
            <w:shd w:val="clear" w:color="auto" w:fill="auto"/>
          </w:tcPr>
          <w:p w:rsidR="0069582F" w:rsidRPr="00C712F9" w:rsidRDefault="00557AF2" w:rsidP="00EA647B">
            <w:pPr>
              <w:pStyle w:val="NormalWeb"/>
              <w:jc w:val="center"/>
              <w:rPr>
                <w:lang w:val="fi-FI"/>
              </w:rPr>
            </w:pPr>
            <w:r>
              <w:rPr>
                <w:lang w:val="fi-FI"/>
              </w:rPr>
              <w:t>2</w:t>
            </w:r>
          </w:p>
        </w:tc>
        <w:tc>
          <w:tcPr>
            <w:tcW w:w="1166" w:type="dxa"/>
            <w:shd w:val="clear" w:color="auto" w:fill="auto"/>
          </w:tcPr>
          <w:p w:rsidR="0069582F" w:rsidRPr="00C712F9" w:rsidRDefault="00557AF2" w:rsidP="00EA647B">
            <w:pPr>
              <w:pStyle w:val="NormalWeb"/>
              <w:jc w:val="center"/>
              <w:rPr>
                <w:lang w:val="fi-FI"/>
              </w:rPr>
            </w:pPr>
            <w:r>
              <w:rPr>
                <w:lang w:val="fi-FI"/>
              </w:rPr>
              <w:t>5</w:t>
            </w:r>
          </w:p>
        </w:tc>
      </w:tr>
      <w:tr w:rsidR="0069582F" w:rsidRPr="00C712F9" w:rsidTr="00C712F9">
        <w:tc>
          <w:tcPr>
            <w:tcW w:w="4077" w:type="dxa"/>
            <w:shd w:val="clear" w:color="auto" w:fill="auto"/>
          </w:tcPr>
          <w:p w:rsidR="0069582F" w:rsidRPr="00C712F9" w:rsidRDefault="004C0F92" w:rsidP="005349BE">
            <w:pPr>
              <w:pStyle w:val="NormalWeb"/>
              <w:rPr>
                <w:lang w:val="fi-FI"/>
              </w:rPr>
            </w:pPr>
            <w:r>
              <w:rPr>
                <w:lang w:val="fi-FI"/>
              </w:rPr>
              <w:t>Eri k</w:t>
            </w:r>
            <w:r w:rsidR="0069582F" w:rsidRPr="00C712F9">
              <w:rPr>
                <w:lang w:val="fi-FI"/>
              </w:rPr>
              <w:t>asvatajate arv</w:t>
            </w:r>
            <w:r w:rsidR="00954043">
              <w:rPr>
                <w:lang w:val="fi-FI"/>
              </w:rPr>
              <w:t>,</w:t>
            </w:r>
            <w:r w:rsidR="0069582F" w:rsidRPr="00C712F9">
              <w:rPr>
                <w:lang w:val="fi-FI"/>
              </w:rPr>
              <w:t xml:space="preserve"> </w:t>
            </w:r>
            <w:r w:rsidR="001E6007">
              <w:rPr>
                <w:lang w:val="fi-FI"/>
              </w:rPr>
              <w:t>kellel oli pesakond</w:t>
            </w:r>
          </w:p>
        </w:tc>
        <w:tc>
          <w:tcPr>
            <w:tcW w:w="1134" w:type="dxa"/>
            <w:shd w:val="clear" w:color="auto" w:fill="auto"/>
          </w:tcPr>
          <w:p w:rsidR="0069582F" w:rsidRPr="00C712F9" w:rsidRDefault="00EA647B" w:rsidP="00EA647B">
            <w:pPr>
              <w:pStyle w:val="NormalWeb"/>
              <w:jc w:val="center"/>
              <w:rPr>
                <w:lang w:val="fi-FI"/>
              </w:rPr>
            </w:pPr>
            <w:r>
              <w:rPr>
                <w:lang w:val="fi-FI"/>
              </w:rPr>
              <w:t>2</w:t>
            </w:r>
          </w:p>
        </w:tc>
        <w:tc>
          <w:tcPr>
            <w:tcW w:w="1134" w:type="dxa"/>
            <w:shd w:val="clear" w:color="auto" w:fill="auto"/>
          </w:tcPr>
          <w:p w:rsidR="0069582F" w:rsidRPr="00C712F9" w:rsidRDefault="00440708" w:rsidP="00EA647B">
            <w:pPr>
              <w:pStyle w:val="NormalWeb"/>
              <w:jc w:val="center"/>
              <w:rPr>
                <w:lang w:val="fi-FI"/>
              </w:rPr>
            </w:pPr>
            <w:r>
              <w:rPr>
                <w:lang w:val="fi-FI"/>
              </w:rPr>
              <w:t>3</w:t>
            </w:r>
          </w:p>
        </w:tc>
        <w:tc>
          <w:tcPr>
            <w:tcW w:w="1134" w:type="dxa"/>
            <w:shd w:val="clear" w:color="auto" w:fill="auto"/>
          </w:tcPr>
          <w:p w:rsidR="0069582F" w:rsidRPr="00C712F9" w:rsidRDefault="00557AF2" w:rsidP="00EA647B">
            <w:pPr>
              <w:pStyle w:val="NormalWeb"/>
              <w:jc w:val="center"/>
              <w:rPr>
                <w:lang w:val="fi-FI"/>
              </w:rPr>
            </w:pPr>
            <w:r>
              <w:rPr>
                <w:lang w:val="fi-FI"/>
              </w:rPr>
              <w:t>2</w:t>
            </w:r>
          </w:p>
        </w:tc>
        <w:tc>
          <w:tcPr>
            <w:tcW w:w="1134" w:type="dxa"/>
            <w:shd w:val="clear" w:color="auto" w:fill="auto"/>
          </w:tcPr>
          <w:p w:rsidR="0069582F" w:rsidRPr="00C712F9" w:rsidRDefault="00557AF2" w:rsidP="00EA647B">
            <w:pPr>
              <w:pStyle w:val="NormalWeb"/>
              <w:jc w:val="center"/>
              <w:rPr>
                <w:lang w:val="fi-FI"/>
              </w:rPr>
            </w:pPr>
            <w:r>
              <w:rPr>
                <w:lang w:val="fi-FI"/>
              </w:rPr>
              <w:t>2</w:t>
            </w:r>
          </w:p>
        </w:tc>
        <w:tc>
          <w:tcPr>
            <w:tcW w:w="1166" w:type="dxa"/>
            <w:shd w:val="clear" w:color="auto" w:fill="auto"/>
          </w:tcPr>
          <w:p w:rsidR="0069582F" w:rsidRPr="00C712F9" w:rsidRDefault="00557AF2" w:rsidP="00EA647B">
            <w:pPr>
              <w:pStyle w:val="NormalWeb"/>
              <w:jc w:val="center"/>
              <w:rPr>
                <w:lang w:val="fi-FI"/>
              </w:rPr>
            </w:pPr>
            <w:r>
              <w:rPr>
                <w:lang w:val="fi-FI"/>
              </w:rPr>
              <w:t>3</w:t>
            </w:r>
          </w:p>
        </w:tc>
      </w:tr>
      <w:tr w:rsidR="001E6007" w:rsidRPr="00C712F9" w:rsidTr="00C712F9">
        <w:tc>
          <w:tcPr>
            <w:tcW w:w="4077" w:type="dxa"/>
            <w:shd w:val="clear" w:color="auto" w:fill="auto"/>
          </w:tcPr>
          <w:p w:rsidR="001E6007" w:rsidRPr="00C712F9" w:rsidRDefault="001E6007" w:rsidP="005349BE">
            <w:pPr>
              <w:pStyle w:val="NormalWeb"/>
              <w:rPr>
                <w:lang w:val="fi-FI"/>
              </w:rPr>
            </w:pPr>
          </w:p>
        </w:tc>
        <w:tc>
          <w:tcPr>
            <w:tcW w:w="1134" w:type="dxa"/>
            <w:shd w:val="clear" w:color="auto" w:fill="auto"/>
          </w:tcPr>
          <w:p w:rsidR="001E6007" w:rsidRDefault="001E6007" w:rsidP="00EA647B">
            <w:pPr>
              <w:pStyle w:val="NormalWeb"/>
              <w:jc w:val="center"/>
              <w:rPr>
                <w:lang w:val="fi-FI"/>
              </w:rPr>
            </w:pPr>
          </w:p>
        </w:tc>
        <w:tc>
          <w:tcPr>
            <w:tcW w:w="1134" w:type="dxa"/>
            <w:shd w:val="clear" w:color="auto" w:fill="auto"/>
          </w:tcPr>
          <w:p w:rsidR="001E6007" w:rsidRPr="00C712F9" w:rsidRDefault="001E6007" w:rsidP="00EA647B">
            <w:pPr>
              <w:pStyle w:val="NormalWeb"/>
              <w:jc w:val="center"/>
              <w:rPr>
                <w:lang w:val="fi-FI"/>
              </w:rPr>
            </w:pPr>
          </w:p>
        </w:tc>
        <w:tc>
          <w:tcPr>
            <w:tcW w:w="1134" w:type="dxa"/>
            <w:shd w:val="clear" w:color="auto" w:fill="auto"/>
          </w:tcPr>
          <w:p w:rsidR="001E6007" w:rsidRPr="00C712F9" w:rsidRDefault="001E6007" w:rsidP="00EA647B">
            <w:pPr>
              <w:pStyle w:val="NormalWeb"/>
              <w:jc w:val="center"/>
              <w:rPr>
                <w:lang w:val="fi-FI"/>
              </w:rPr>
            </w:pPr>
          </w:p>
        </w:tc>
        <w:tc>
          <w:tcPr>
            <w:tcW w:w="1134" w:type="dxa"/>
            <w:shd w:val="clear" w:color="auto" w:fill="auto"/>
          </w:tcPr>
          <w:p w:rsidR="001E6007" w:rsidRPr="00C712F9" w:rsidRDefault="001E6007" w:rsidP="00EA647B">
            <w:pPr>
              <w:pStyle w:val="NormalWeb"/>
              <w:jc w:val="center"/>
              <w:rPr>
                <w:lang w:val="fi-FI"/>
              </w:rPr>
            </w:pPr>
          </w:p>
        </w:tc>
        <w:tc>
          <w:tcPr>
            <w:tcW w:w="1166" w:type="dxa"/>
            <w:shd w:val="clear" w:color="auto" w:fill="auto"/>
          </w:tcPr>
          <w:p w:rsidR="001E6007" w:rsidRPr="00C712F9" w:rsidRDefault="001E6007" w:rsidP="00EA647B">
            <w:pPr>
              <w:pStyle w:val="NormalWeb"/>
              <w:jc w:val="center"/>
              <w:rPr>
                <w:lang w:val="fi-FI"/>
              </w:rPr>
            </w:pPr>
          </w:p>
        </w:tc>
      </w:tr>
      <w:tr w:rsidR="0069582F" w:rsidRPr="00C712F9" w:rsidTr="00C712F9">
        <w:tc>
          <w:tcPr>
            <w:tcW w:w="4077" w:type="dxa"/>
            <w:shd w:val="clear" w:color="auto" w:fill="auto"/>
          </w:tcPr>
          <w:p w:rsidR="0069582F" w:rsidRPr="00C712F9" w:rsidRDefault="00954043" w:rsidP="00C712F9">
            <w:pPr>
              <w:pStyle w:val="NormalWeb"/>
              <w:rPr>
                <w:lang w:val="fi-FI"/>
              </w:rPr>
            </w:pPr>
            <w:r>
              <w:rPr>
                <w:lang w:val="fi-FI"/>
              </w:rPr>
              <w:t>Aretuses kasut. i</w:t>
            </w:r>
            <w:r w:rsidR="0069582F" w:rsidRPr="00C712F9">
              <w:rPr>
                <w:lang w:val="fi-FI"/>
              </w:rPr>
              <w:t xml:space="preserve">sased </w:t>
            </w:r>
            <w:r w:rsidR="00C712F9" w:rsidRPr="00C712F9">
              <w:rPr>
                <w:lang w:val="fi-FI"/>
              </w:rPr>
              <w:t>Eestis sündinud</w:t>
            </w:r>
          </w:p>
        </w:tc>
        <w:tc>
          <w:tcPr>
            <w:tcW w:w="1134" w:type="dxa"/>
            <w:shd w:val="clear" w:color="auto" w:fill="auto"/>
          </w:tcPr>
          <w:p w:rsidR="0069582F" w:rsidRPr="00C712F9" w:rsidRDefault="00EA647B" w:rsidP="00EA647B">
            <w:pPr>
              <w:pStyle w:val="NormalWeb"/>
              <w:jc w:val="center"/>
              <w:rPr>
                <w:lang w:val="fi-FI"/>
              </w:rPr>
            </w:pPr>
            <w:r>
              <w:rPr>
                <w:lang w:val="fi-FI"/>
              </w:rPr>
              <w:t>2</w:t>
            </w:r>
          </w:p>
        </w:tc>
        <w:tc>
          <w:tcPr>
            <w:tcW w:w="1134" w:type="dxa"/>
            <w:shd w:val="clear" w:color="auto" w:fill="auto"/>
          </w:tcPr>
          <w:p w:rsidR="0069582F" w:rsidRPr="00C712F9" w:rsidRDefault="00440708" w:rsidP="00EA647B">
            <w:pPr>
              <w:pStyle w:val="NormalWeb"/>
              <w:jc w:val="center"/>
              <w:rPr>
                <w:lang w:val="fi-FI"/>
              </w:rPr>
            </w:pPr>
            <w:r>
              <w:rPr>
                <w:lang w:val="fi-FI"/>
              </w:rPr>
              <w:t>2</w:t>
            </w:r>
          </w:p>
        </w:tc>
        <w:tc>
          <w:tcPr>
            <w:tcW w:w="1134" w:type="dxa"/>
            <w:shd w:val="clear" w:color="auto" w:fill="auto"/>
          </w:tcPr>
          <w:p w:rsidR="0069582F" w:rsidRPr="00C712F9" w:rsidRDefault="00557AF2" w:rsidP="00EA647B">
            <w:pPr>
              <w:pStyle w:val="NormalWeb"/>
              <w:jc w:val="center"/>
              <w:rPr>
                <w:lang w:val="fi-FI"/>
              </w:rPr>
            </w:pPr>
            <w:r>
              <w:rPr>
                <w:lang w:val="fi-FI"/>
              </w:rPr>
              <w:t>0</w:t>
            </w:r>
          </w:p>
        </w:tc>
        <w:tc>
          <w:tcPr>
            <w:tcW w:w="1134" w:type="dxa"/>
            <w:shd w:val="clear" w:color="auto" w:fill="auto"/>
          </w:tcPr>
          <w:p w:rsidR="0069582F" w:rsidRPr="00C712F9" w:rsidRDefault="00557AF2" w:rsidP="00EA647B">
            <w:pPr>
              <w:pStyle w:val="NormalWeb"/>
              <w:jc w:val="center"/>
              <w:rPr>
                <w:lang w:val="fi-FI"/>
              </w:rPr>
            </w:pPr>
            <w:r>
              <w:rPr>
                <w:lang w:val="fi-FI"/>
              </w:rPr>
              <w:t>0</w:t>
            </w:r>
          </w:p>
        </w:tc>
        <w:tc>
          <w:tcPr>
            <w:tcW w:w="1166" w:type="dxa"/>
            <w:shd w:val="clear" w:color="auto" w:fill="auto"/>
          </w:tcPr>
          <w:p w:rsidR="0069582F" w:rsidRPr="00C712F9" w:rsidRDefault="00FA2669" w:rsidP="00EA647B">
            <w:pPr>
              <w:pStyle w:val="NormalWeb"/>
              <w:jc w:val="center"/>
              <w:rPr>
                <w:lang w:val="fi-FI"/>
              </w:rPr>
            </w:pPr>
            <w:r>
              <w:rPr>
                <w:lang w:val="fi-FI"/>
              </w:rPr>
              <w:t>1</w:t>
            </w:r>
          </w:p>
        </w:tc>
      </w:tr>
      <w:tr w:rsidR="0069582F" w:rsidRPr="00C712F9" w:rsidTr="00C712F9">
        <w:tc>
          <w:tcPr>
            <w:tcW w:w="4077" w:type="dxa"/>
            <w:shd w:val="clear" w:color="auto" w:fill="auto"/>
          </w:tcPr>
          <w:p w:rsidR="0069582F" w:rsidRPr="00C712F9" w:rsidRDefault="00954043" w:rsidP="005349BE">
            <w:pPr>
              <w:pStyle w:val="NormalWeb"/>
              <w:rPr>
                <w:lang w:val="fi-FI"/>
              </w:rPr>
            </w:pPr>
            <w:r>
              <w:rPr>
                <w:lang w:val="fi-FI"/>
              </w:rPr>
              <w:t>Aretuses kasut. i</w:t>
            </w:r>
            <w:r w:rsidR="00C712F9" w:rsidRPr="00C712F9">
              <w:rPr>
                <w:lang w:val="fi-FI"/>
              </w:rPr>
              <w:t>sased välismaalt</w:t>
            </w:r>
          </w:p>
        </w:tc>
        <w:tc>
          <w:tcPr>
            <w:tcW w:w="1134" w:type="dxa"/>
            <w:shd w:val="clear" w:color="auto" w:fill="auto"/>
          </w:tcPr>
          <w:p w:rsidR="0069582F" w:rsidRPr="00C712F9" w:rsidRDefault="00EA647B" w:rsidP="00EA647B">
            <w:pPr>
              <w:pStyle w:val="NormalWeb"/>
              <w:jc w:val="center"/>
              <w:rPr>
                <w:lang w:val="fi-FI"/>
              </w:rPr>
            </w:pPr>
            <w:r>
              <w:rPr>
                <w:lang w:val="fi-FI"/>
              </w:rPr>
              <w:t>1</w:t>
            </w:r>
          </w:p>
        </w:tc>
        <w:tc>
          <w:tcPr>
            <w:tcW w:w="1134" w:type="dxa"/>
            <w:shd w:val="clear" w:color="auto" w:fill="auto"/>
          </w:tcPr>
          <w:p w:rsidR="0069582F" w:rsidRPr="00C712F9" w:rsidRDefault="00440708" w:rsidP="00EA647B">
            <w:pPr>
              <w:pStyle w:val="NormalWeb"/>
              <w:jc w:val="center"/>
              <w:rPr>
                <w:lang w:val="fi-FI"/>
              </w:rPr>
            </w:pPr>
            <w:r>
              <w:rPr>
                <w:lang w:val="fi-FI"/>
              </w:rPr>
              <w:t>4</w:t>
            </w:r>
          </w:p>
        </w:tc>
        <w:tc>
          <w:tcPr>
            <w:tcW w:w="1134" w:type="dxa"/>
            <w:shd w:val="clear" w:color="auto" w:fill="auto"/>
          </w:tcPr>
          <w:p w:rsidR="0069582F" w:rsidRPr="00C712F9" w:rsidRDefault="00557AF2" w:rsidP="00EA647B">
            <w:pPr>
              <w:pStyle w:val="NormalWeb"/>
              <w:jc w:val="center"/>
              <w:rPr>
                <w:lang w:val="fi-FI"/>
              </w:rPr>
            </w:pPr>
            <w:r>
              <w:rPr>
                <w:lang w:val="fi-FI"/>
              </w:rPr>
              <w:t>3</w:t>
            </w:r>
          </w:p>
        </w:tc>
        <w:tc>
          <w:tcPr>
            <w:tcW w:w="1134" w:type="dxa"/>
            <w:shd w:val="clear" w:color="auto" w:fill="auto"/>
          </w:tcPr>
          <w:p w:rsidR="0069582F" w:rsidRPr="00C712F9" w:rsidRDefault="00557AF2" w:rsidP="00EA647B">
            <w:pPr>
              <w:pStyle w:val="NormalWeb"/>
              <w:jc w:val="center"/>
              <w:rPr>
                <w:lang w:val="fi-FI"/>
              </w:rPr>
            </w:pPr>
            <w:r>
              <w:rPr>
                <w:lang w:val="fi-FI"/>
              </w:rPr>
              <w:t>2</w:t>
            </w:r>
          </w:p>
        </w:tc>
        <w:tc>
          <w:tcPr>
            <w:tcW w:w="1166" w:type="dxa"/>
            <w:shd w:val="clear" w:color="auto" w:fill="auto"/>
          </w:tcPr>
          <w:p w:rsidR="0069582F" w:rsidRPr="00C712F9" w:rsidRDefault="00FA2669" w:rsidP="00EA647B">
            <w:pPr>
              <w:pStyle w:val="NormalWeb"/>
              <w:jc w:val="center"/>
              <w:rPr>
                <w:lang w:val="fi-FI"/>
              </w:rPr>
            </w:pPr>
            <w:r>
              <w:rPr>
                <w:lang w:val="fi-FI"/>
              </w:rPr>
              <w:t>4</w:t>
            </w:r>
          </w:p>
        </w:tc>
      </w:tr>
      <w:tr w:rsidR="0069582F" w:rsidRPr="00C712F9" w:rsidTr="00C712F9">
        <w:tc>
          <w:tcPr>
            <w:tcW w:w="4077" w:type="dxa"/>
            <w:shd w:val="clear" w:color="auto" w:fill="auto"/>
          </w:tcPr>
          <w:p w:rsidR="0069582F" w:rsidRPr="00C712F9" w:rsidRDefault="00954043" w:rsidP="00C712F9">
            <w:pPr>
              <w:pStyle w:val="NormalWeb"/>
              <w:rPr>
                <w:lang w:val="fi-FI"/>
              </w:rPr>
            </w:pPr>
            <w:r>
              <w:rPr>
                <w:lang w:val="fi-FI"/>
              </w:rPr>
              <w:lastRenderedPageBreak/>
              <w:t>Aretuses kasut. i</w:t>
            </w:r>
            <w:r w:rsidR="00C712F9" w:rsidRPr="00C712F9">
              <w:rPr>
                <w:lang w:val="fi-FI"/>
              </w:rPr>
              <w:t xml:space="preserve">sased sissetoodud </w:t>
            </w:r>
          </w:p>
        </w:tc>
        <w:tc>
          <w:tcPr>
            <w:tcW w:w="1134" w:type="dxa"/>
            <w:shd w:val="clear" w:color="auto" w:fill="auto"/>
          </w:tcPr>
          <w:p w:rsidR="0069582F" w:rsidRPr="00C712F9" w:rsidRDefault="00440708" w:rsidP="00EA647B">
            <w:pPr>
              <w:pStyle w:val="NormalWeb"/>
              <w:jc w:val="center"/>
              <w:rPr>
                <w:lang w:val="fi-FI"/>
              </w:rPr>
            </w:pPr>
            <w:r>
              <w:rPr>
                <w:lang w:val="fi-FI"/>
              </w:rPr>
              <w:t>0</w:t>
            </w:r>
          </w:p>
        </w:tc>
        <w:tc>
          <w:tcPr>
            <w:tcW w:w="1134" w:type="dxa"/>
            <w:shd w:val="clear" w:color="auto" w:fill="auto"/>
          </w:tcPr>
          <w:p w:rsidR="0069582F" w:rsidRPr="00C712F9" w:rsidRDefault="00440708" w:rsidP="00EA647B">
            <w:pPr>
              <w:pStyle w:val="NormalWeb"/>
              <w:jc w:val="center"/>
              <w:rPr>
                <w:lang w:val="fi-FI"/>
              </w:rPr>
            </w:pPr>
            <w:r>
              <w:rPr>
                <w:lang w:val="fi-FI"/>
              </w:rPr>
              <w:t>0</w:t>
            </w:r>
          </w:p>
        </w:tc>
        <w:tc>
          <w:tcPr>
            <w:tcW w:w="1134" w:type="dxa"/>
            <w:shd w:val="clear" w:color="auto" w:fill="auto"/>
          </w:tcPr>
          <w:p w:rsidR="0069582F" w:rsidRPr="00C712F9" w:rsidRDefault="00557AF2" w:rsidP="00EA647B">
            <w:pPr>
              <w:pStyle w:val="NormalWeb"/>
              <w:jc w:val="center"/>
              <w:rPr>
                <w:lang w:val="fi-FI"/>
              </w:rPr>
            </w:pPr>
            <w:r>
              <w:rPr>
                <w:lang w:val="fi-FI"/>
              </w:rPr>
              <w:t>0</w:t>
            </w:r>
          </w:p>
        </w:tc>
        <w:tc>
          <w:tcPr>
            <w:tcW w:w="1134" w:type="dxa"/>
            <w:shd w:val="clear" w:color="auto" w:fill="auto"/>
          </w:tcPr>
          <w:p w:rsidR="0069582F" w:rsidRPr="00C712F9" w:rsidRDefault="00557AF2" w:rsidP="00EA647B">
            <w:pPr>
              <w:pStyle w:val="NormalWeb"/>
              <w:jc w:val="center"/>
              <w:rPr>
                <w:lang w:val="fi-FI"/>
              </w:rPr>
            </w:pPr>
            <w:r>
              <w:rPr>
                <w:lang w:val="fi-FI"/>
              </w:rPr>
              <w:t>0</w:t>
            </w:r>
          </w:p>
        </w:tc>
        <w:tc>
          <w:tcPr>
            <w:tcW w:w="1166" w:type="dxa"/>
            <w:shd w:val="clear" w:color="auto" w:fill="auto"/>
          </w:tcPr>
          <w:p w:rsidR="0069582F" w:rsidRPr="00C712F9" w:rsidRDefault="00FA2669" w:rsidP="00EA647B">
            <w:pPr>
              <w:pStyle w:val="NormalWeb"/>
              <w:jc w:val="center"/>
              <w:rPr>
                <w:lang w:val="fi-FI"/>
              </w:rPr>
            </w:pPr>
            <w:r>
              <w:rPr>
                <w:lang w:val="fi-FI"/>
              </w:rPr>
              <w:t>0</w:t>
            </w:r>
          </w:p>
        </w:tc>
      </w:tr>
      <w:tr w:rsidR="0069582F" w:rsidRPr="00C712F9" w:rsidTr="00C712F9">
        <w:tc>
          <w:tcPr>
            <w:tcW w:w="4077" w:type="dxa"/>
            <w:shd w:val="clear" w:color="auto" w:fill="auto"/>
          </w:tcPr>
          <w:p w:rsidR="0069582F" w:rsidRPr="00C712F9" w:rsidRDefault="00C712F9" w:rsidP="00954043">
            <w:pPr>
              <w:pStyle w:val="NormalWeb"/>
              <w:rPr>
                <w:lang w:val="fi-FI"/>
              </w:rPr>
            </w:pPr>
            <w:r w:rsidRPr="00C712F9">
              <w:rPr>
                <w:lang w:val="fi-FI"/>
              </w:rPr>
              <w:t xml:space="preserve">Aretuses kasut. </w:t>
            </w:r>
            <w:r w:rsidR="00954043">
              <w:rPr>
                <w:lang w:val="fi-FI"/>
              </w:rPr>
              <w:t>e</w:t>
            </w:r>
            <w:r w:rsidRPr="00C712F9">
              <w:rPr>
                <w:lang w:val="fi-FI"/>
              </w:rPr>
              <w:t>mased Eestis sündinud</w:t>
            </w:r>
          </w:p>
        </w:tc>
        <w:tc>
          <w:tcPr>
            <w:tcW w:w="1134" w:type="dxa"/>
            <w:shd w:val="clear" w:color="auto" w:fill="auto"/>
          </w:tcPr>
          <w:p w:rsidR="0069582F" w:rsidRPr="00C712F9" w:rsidRDefault="00440708" w:rsidP="00EA647B">
            <w:pPr>
              <w:pStyle w:val="NormalWeb"/>
              <w:jc w:val="center"/>
              <w:rPr>
                <w:lang w:val="fi-FI"/>
              </w:rPr>
            </w:pPr>
            <w:r>
              <w:rPr>
                <w:lang w:val="fi-FI"/>
              </w:rPr>
              <w:t>3</w:t>
            </w:r>
          </w:p>
        </w:tc>
        <w:tc>
          <w:tcPr>
            <w:tcW w:w="1134" w:type="dxa"/>
            <w:shd w:val="clear" w:color="auto" w:fill="auto"/>
          </w:tcPr>
          <w:p w:rsidR="0069582F" w:rsidRPr="00C712F9" w:rsidRDefault="00440708" w:rsidP="00EA647B">
            <w:pPr>
              <w:pStyle w:val="NormalWeb"/>
              <w:jc w:val="center"/>
              <w:rPr>
                <w:lang w:val="fi-FI"/>
              </w:rPr>
            </w:pPr>
            <w:r>
              <w:rPr>
                <w:lang w:val="fi-FI"/>
              </w:rPr>
              <w:t>3</w:t>
            </w:r>
          </w:p>
        </w:tc>
        <w:tc>
          <w:tcPr>
            <w:tcW w:w="1134" w:type="dxa"/>
            <w:shd w:val="clear" w:color="auto" w:fill="auto"/>
          </w:tcPr>
          <w:p w:rsidR="0069582F" w:rsidRPr="00C712F9" w:rsidRDefault="00557AF2" w:rsidP="00EA647B">
            <w:pPr>
              <w:pStyle w:val="NormalWeb"/>
              <w:jc w:val="center"/>
              <w:rPr>
                <w:lang w:val="fi-FI"/>
              </w:rPr>
            </w:pPr>
            <w:r>
              <w:rPr>
                <w:lang w:val="fi-FI"/>
              </w:rPr>
              <w:t>3</w:t>
            </w:r>
          </w:p>
        </w:tc>
        <w:tc>
          <w:tcPr>
            <w:tcW w:w="1134" w:type="dxa"/>
            <w:shd w:val="clear" w:color="auto" w:fill="auto"/>
          </w:tcPr>
          <w:p w:rsidR="0069582F" w:rsidRPr="00C712F9" w:rsidRDefault="00557AF2" w:rsidP="00EA647B">
            <w:pPr>
              <w:pStyle w:val="NormalWeb"/>
              <w:jc w:val="center"/>
              <w:rPr>
                <w:lang w:val="fi-FI"/>
              </w:rPr>
            </w:pPr>
            <w:r>
              <w:rPr>
                <w:lang w:val="fi-FI"/>
              </w:rPr>
              <w:t>2</w:t>
            </w:r>
          </w:p>
        </w:tc>
        <w:tc>
          <w:tcPr>
            <w:tcW w:w="1166" w:type="dxa"/>
            <w:shd w:val="clear" w:color="auto" w:fill="auto"/>
          </w:tcPr>
          <w:p w:rsidR="0069582F" w:rsidRPr="00C712F9" w:rsidRDefault="00FA2669" w:rsidP="00EA647B">
            <w:pPr>
              <w:pStyle w:val="NormalWeb"/>
              <w:jc w:val="center"/>
              <w:rPr>
                <w:lang w:val="fi-FI"/>
              </w:rPr>
            </w:pPr>
            <w:r>
              <w:rPr>
                <w:lang w:val="fi-FI"/>
              </w:rPr>
              <w:t>4</w:t>
            </w:r>
          </w:p>
        </w:tc>
      </w:tr>
      <w:tr w:rsidR="00C712F9" w:rsidRPr="00C712F9" w:rsidTr="00C712F9">
        <w:tc>
          <w:tcPr>
            <w:tcW w:w="4077" w:type="dxa"/>
            <w:shd w:val="clear" w:color="auto" w:fill="auto"/>
          </w:tcPr>
          <w:p w:rsidR="00C712F9" w:rsidRPr="00C712F9" w:rsidRDefault="00C712F9" w:rsidP="00C712F9">
            <w:pPr>
              <w:pStyle w:val="NormalWeb"/>
              <w:rPr>
                <w:lang w:val="fi-FI"/>
              </w:rPr>
            </w:pPr>
            <w:r w:rsidRPr="00C712F9">
              <w:rPr>
                <w:lang w:val="fi-FI"/>
              </w:rPr>
              <w:t xml:space="preserve">Aretuses kasut. </w:t>
            </w:r>
            <w:r w:rsidR="00954043">
              <w:rPr>
                <w:lang w:val="fi-FI"/>
              </w:rPr>
              <w:t>e</w:t>
            </w:r>
            <w:r w:rsidRPr="00C712F9">
              <w:rPr>
                <w:lang w:val="fi-FI"/>
              </w:rPr>
              <w:t>mased sissetoodud</w:t>
            </w:r>
          </w:p>
        </w:tc>
        <w:tc>
          <w:tcPr>
            <w:tcW w:w="1134" w:type="dxa"/>
            <w:shd w:val="clear" w:color="auto" w:fill="auto"/>
          </w:tcPr>
          <w:p w:rsidR="00C712F9" w:rsidRPr="00C712F9" w:rsidRDefault="00440708" w:rsidP="00EA647B">
            <w:pPr>
              <w:pStyle w:val="NormalWeb"/>
              <w:jc w:val="center"/>
              <w:rPr>
                <w:lang w:val="fi-FI"/>
              </w:rPr>
            </w:pPr>
            <w:r>
              <w:rPr>
                <w:lang w:val="fi-FI"/>
              </w:rPr>
              <w:t>0</w:t>
            </w:r>
          </w:p>
        </w:tc>
        <w:tc>
          <w:tcPr>
            <w:tcW w:w="1134" w:type="dxa"/>
            <w:shd w:val="clear" w:color="auto" w:fill="auto"/>
          </w:tcPr>
          <w:p w:rsidR="00C712F9" w:rsidRPr="00C712F9" w:rsidRDefault="00557AF2" w:rsidP="00EA647B">
            <w:pPr>
              <w:pStyle w:val="NormalWeb"/>
              <w:jc w:val="center"/>
              <w:rPr>
                <w:lang w:val="fi-FI"/>
              </w:rPr>
            </w:pPr>
            <w:r>
              <w:rPr>
                <w:lang w:val="fi-FI"/>
              </w:rPr>
              <w:t>3</w:t>
            </w:r>
          </w:p>
        </w:tc>
        <w:tc>
          <w:tcPr>
            <w:tcW w:w="1134" w:type="dxa"/>
            <w:shd w:val="clear" w:color="auto" w:fill="auto"/>
          </w:tcPr>
          <w:p w:rsidR="00C712F9" w:rsidRPr="00C712F9" w:rsidRDefault="00557AF2" w:rsidP="00EA647B">
            <w:pPr>
              <w:pStyle w:val="NormalWeb"/>
              <w:jc w:val="center"/>
              <w:rPr>
                <w:lang w:val="fi-FI"/>
              </w:rPr>
            </w:pPr>
            <w:r>
              <w:rPr>
                <w:lang w:val="fi-FI"/>
              </w:rPr>
              <w:t>0</w:t>
            </w:r>
          </w:p>
        </w:tc>
        <w:tc>
          <w:tcPr>
            <w:tcW w:w="1134" w:type="dxa"/>
            <w:shd w:val="clear" w:color="auto" w:fill="auto"/>
          </w:tcPr>
          <w:p w:rsidR="00C712F9" w:rsidRPr="00C712F9" w:rsidRDefault="00557AF2" w:rsidP="00EA647B">
            <w:pPr>
              <w:pStyle w:val="NormalWeb"/>
              <w:jc w:val="center"/>
              <w:rPr>
                <w:lang w:val="fi-FI"/>
              </w:rPr>
            </w:pPr>
            <w:r>
              <w:rPr>
                <w:lang w:val="fi-FI"/>
              </w:rPr>
              <w:t>0</w:t>
            </w:r>
          </w:p>
        </w:tc>
        <w:tc>
          <w:tcPr>
            <w:tcW w:w="1166" w:type="dxa"/>
            <w:shd w:val="clear" w:color="auto" w:fill="auto"/>
          </w:tcPr>
          <w:p w:rsidR="00C712F9" w:rsidRPr="00C712F9" w:rsidRDefault="00FA2669" w:rsidP="00EA647B">
            <w:pPr>
              <w:pStyle w:val="NormalWeb"/>
              <w:jc w:val="center"/>
              <w:rPr>
                <w:lang w:val="fi-FI"/>
              </w:rPr>
            </w:pPr>
            <w:r>
              <w:rPr>
                <w:lang w:val="fi-FI"/>
              </w:rPr>
              <w:t>1</w:t>
            </w:r>
          </w:p>
        </w:tc>
      </w:tr>
    </w:tbl>
    <w:p w:rsidR="00DD22F6" w:rsidRDefault="002822C6" w:rsidP="005349BE">
      <w:pPr>
        <w:pStyle w:val="NormalWeb"/>
        <w:rPr>
          <w:lang w:val="fi-FI"/>
        </w:rPr>
      </w:pPr>
      <w:r>
        <w:rPr>
          <w:lang w:val="fi-FI"/>
        </w:rPr>
        <w:t xml:space="preserve">Aretuses </w:t>
      </w:r>
      <w:r w:rsidR="004F0EC0">
        <w:rPr>
          <w:lang w:val="fi-FI"/>
        </w:rPr>
        <w:t xml:space="preserve">on kasutatud sel perioodil </w:t>
      </w:r>
      <w:r w:rsidR="000E4F40">
        <w:rPr>
          <w:lang w:val="fi-FI"/>
        </w:rPr>
        <w:t>5</w:t>
      </w:r>
      <w:r w:rsidR="004F0EC0">
        <w:rPr>
          <w:lang w:val="fi-FI"/>
        </w:rPr>
        <w:t xml:space="preserve"> erinevat Eestis sündinud isast</w:t>
      </w:r>
      <w:r w:rsidR="000E4F40">
        <w:rPr>
          <w:lang w:val="fi-FI"/>
        </w:rPr>
        <w:t xml:space="preserve"> (igaühelt 1 pesakond)</w:t>
      </w:r>
      <w:r w:rsidR="004F0EC0">
        <w:rPr>
          <w:lang w:val="fi-FI"/>
        </w:rPr>
        <w:t xml:space="preserve">. Ülejäänud paaritused on toimunud välismaal. </w:t>
      </w:r>
    </w:p>
    <w:p w:rsidR="000E4F40" w:rsidRDefault="001F0BF2" w:rsidP="00AC490A">
      <w:pPr>
        <w:pStyle w:val="NormalWeb"/>
        <w:ind w:right="-284"/>
        <w:rPr>
          <w:lang w:val="fi-FI"/>
        </w:rPr>
      </w:pPr>
      <w:r>
        <w:rPr>
          <w:rFonts w:ascii="Times-Bold" w:hAnsi="Times-Bold" w:cs="Times-Bold"/>
          <w:b/>
          <w:bCs/>
          <w:lang w:val="et-EE" w:eastAsia="et-EE"/>
        </w:rPr>
        <w:t>4.3 Populatsiooni enim mõjutanu</w:t>
      </w:r>
      <w:r w:rsidR="000E4F40">
        <w:rPr>
          <w:rFonts w:ascii="Times-Bold" w:hAnsi="Times-Bold" w:cs="Times-Bold"/>
          <w:b/>
          <w:bCs/>
          <w:lang w:val="et-EE" w:eastAsia="et-EE"/>
        </w:rPr>
        <w:t>d koerad</w:t>
      </w:r>
      <w:r w:rsidR="00AC490A" w:rsidRPr="00AC490A">
        <w:rPr>
          <w:rFonts w:ascii="Times-Bold" w:hAnsi="Times-Bold" w:cs="Times-Bold"/>
          <w:b/>
          <w:bCs/>
          <w:lang w:val="et-EE" w:eastAsia="et-EE"/>
        </w:rPr>
        <w:t xml:space="preserve"> </w:t>
      </w:r>
      <w:r w:rsidR="00AC490A">
        <w:rPr>
          <w:rFonts w:ascii="Times-Bold" w:hAnsi="Times-Bold" w:cs="Times-Bold"/>
          <w:b/>
          <w:bCs/>
          <w:lang w:val="et-EE" w:eastAsia="et-EE"/>
        </w:rPr>
        <w:t>ja hinnang populatsiooni geneetilisele varieeruvusele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885"/>
        <w:gridCol w:w="1351"/>
        <w:gridCol w:w="1275"/>
        <w:gridCol w:w="1713"/>
        <w:gridCol w:w="2965"/>
      </w:tblGrid>
      <w:tr w:rsidR="007D5323" w:rsidRPr="00A61BA9" w:rsidTr="006970AF">
        <w:tc>
          <w:tcPr>
            <w:tcW w:w="1700" w:type="dxa"/>
            <w:shd w:val="clear" w:color="auto" w:fill="auto"/>
          </w:tcPr>
          <w:p w:rsidR="001F0BF2" w:rsidRPr="00A61BA9" w:rsidRDefault="001F0BF2" w:rsidP="005349BE">
            <w:pPr>
              <w:pStyle w:val="NormalWeb"/>
              <w:rPr>
                <w:b/>
                <w:lang w:val="fi-FI"/>
              </w:rPr>
            </w:pPr>
            <w:r w:rsidRPr="00A61BA9">
              <w:rPr>
                <w:b/>
                <w:lang w:val="fi-FI"/>
              </w:rPr>
              <w:t xml:space="preserve">Eestis sündinud </w:t>
            </w:r>
            <w:r w:rsidR="0000524F">
              <w:rPr>
                <w:b/>
                <w:lang w:val="fi-FI"/>
              </w:rPr>
              <w:br/>
              <w:t>aretusisased</w:t>
            </w:r>
          </w:p>
        </w:tc>
        <w:tc>
          <w:tcPr>
            <w:tcW w:w="885" w:type="dxa"/>
          </w:tcPr>
          <w:p w:rsidR="001F0BF2" w:rsidRPr="00A61BA9" w:rsidRDefault="003E7DA5" w:rsidP="005349BE">
            <w:pPr>
              <w:pStyle w:val="NormalWeb"/>
              <w:rPr>
                <w:b/>
                <w:lang w:val="fi-FI"/>
              </w:rPr>
            </w:pPr>
            <w:r>
              <w:rPr>
                <w:b/>
                <w:lang w:val="fi-FI"/>
              </w:rPr>
              <w:t>Sünni aasta</w:t>
            </w:r>
          </w:p>
        </w:tc>
        <w:tc>
          <w:tcPr>
            <w:tcW w:w="1351" w:type="dxa"/>
            <w:shd w:val="clear" w:color="auto" w:fill="auto"/>
          </w:tcPr>
          <w:p w:rsidR="001F0BF2" w:rsidRPr="00A61BA9" w:rsidRDefault="001F0BF2" w:rsidP="006970AF">
            <w:pPr>
              <w:pStyle w:val="NormalWeb"/>
              <w:rPr>
                <w:b/>
                <w:lang w:val="fi-FI"/>
              </w:rPr>
            </w:pPr>
            <w:r w:rsidRPr="00A61BA9">
              <w:rPr>
                <w:b/>
                <w:lang w:val="fi-FI"/>
              </w:rPr>
              <w:t>Pesa-kondade arv</w:t>
            </w:r>
            <w:r w:rsidR="007257C5">
              <w:rPr>
                <w:b/>
                <w:lang w:val="fi-FI"/>
              </w:rPr>
              <w:t xml:space="preserve"> Eesti re</w:t>
            </w:r>
            <w:r w:rsidR="001E1650">
              <w:rPr>
                <w:b/>
                <w:lang w:val="fi-FI"/>
              </w:rPr>
              <w:t>g</w:t>
            </w:r>
            <w:r w:rsidR="007257C5">
              <w:rPr>
                <w:b/>
                <w:lang w:val="fi-FI"/>
              </w:rPr>
              <w:t>istris</w:t>
            </w:r>
            <w:r w:rsidR="007D5323">
              <w:rPr>
                <w:b/>
                <w:lang w:val="fi-FI"/>
              </w:rPr>
              <w:t xml:space="preserve"> </w:t>
            </w:r>
            <w:r w:rsidR="006970AF">
              <w:rPr>
                <w:b/>
                <w:lang w:val="fi-FI"/>
              </w:rPr>
              <w:t>2011-2015</w:t>
            </w:r>
          </w:p>
        </w:tc>
        <w:tc>
          <w:tcPr>
            <w:tcW w:w="1275" w:type="dxa"/>
            <w:shd w:val="clear" w:color="auto" w:fill="auto"/>
          </w:tcPr>
          <w:p w:rsidR="001F0BF2" w:rsidRPr="00A61BA9" w:rsidRDefault="001F0BF2" w:rsidP="005349BE">
            <w:pPr>
              <w:pStyle w:val="NormalWeb"/>
              <w:rPr>
                <w:b/>
                <w:lang w:val="fi-FI"/>
              </w:rPr>
            </w:pPr>
            <w:r w:rsidRPr="00A61BA9">
              <w:rPr>
                <w:b/>
                <w:lang w:val="fi-FI"/>
              </w:rPr>
              <w:t xml:space="preserve">Järglaste arv </w:t>
            </w:r>
            <w:r w:rsidR="007D5323">
              <w:rPr>
                <w:b/>
                <w:lang w:val="fi-FI"/>
              </w:rPr>
              <w:t xml:space="preserve"> </w:t>
            </w:r>
            <w:r w:rsidR="007257C5">
              <w:rPr>
                <w:b/>
                <w:lang w:val="fi-FI"/>
              </w:rPr>
              <w:t>Eesti registris</w:t>
            </w:r>
            <w:r w:rsidR="007257C5">
              <w:rPr>
                <w:b/>
                <w:lang w:val="fi-FI"/>
              </w:rPr>
              <w:br/>
            </w:r>
            <w:r w:rsidR="006970AF">
              <w:rPr>
                <w:b/>
                <w:lang w:val="fi-FI"/>
              </w:rPr>
              <w:t>2011-2015</w:t>
            </w:r>
          </w:p>
        </w:tc>
        <w:tc>
          <w:tcPr>
            <w:tcW w:w="1713" w:type="dxa"/>
            <w:shd w:val="clear" w:color="auto" w:fill="auto"/>
          </w:tcPr>
          <w:p w:rsidR="001F0BF2" w:rsidRPr="00A61BA9" w:rsidRDefault="001F0BF2" w:rsidP="005349BE">
            <w:pPr>
              <w:pStyle w:val="NormalWeb"/>
              <w:rPr>
                <w:b/>
                <w:lang w:val="fi-FI"/>
              </w:rPr>
            </w:pPr>
            <w:r>
              <w:rPr>
                <w:b/>
                <w:lang w:val="fi-FI"/>
              </w:rPr>
              <w:t xml:space="preserve">Järglaste arv </w:t>
            </w:r>
            <w:r w:rsidRPr="00A61BA9">
              <w:rPr>
                <w:b/>
                <w:lang w:val="fi-FI"/>
              </w:rPr>
              <w:t xml:space="preserve">välismaal </w:t>
            </w:r>
            <w:r w:rsidR="007257C5">
              <w:rPr>
                <w:b/>
                <w:lang w:val="fi-FI"/>
              </w:rPr>
              <w:t xml:space="preserve"> kõik kokku </w:t>
            </w:r>
            <w:r>
              <w:rPr>
                <w:b/>
                <w:lang w:val="fi-FI"/>
              </w:rPr>
              <w:t>(umkaudne)</w:t>
            </w:r>
          </w:p>
        </w:tc>
        <w:tc>
          <w:tcPr>
            <w:tcW w:w="2965" w:type="dxa"/>
            <w:shd w:val="clear" w:color="auto" w:fill="auto"/>
          </w:tcPr>
          <w:p w:rsidR="001F0BF2" w:rsidRPr="00A61BA9" w:rsidRDefault="001F0BF2" w:rsidP="005349BE">
            <w:pPr>
              <w:pStyle w:val="NormalWeb"/>
              <w:rPr>
                <w:b/>
                <w:lang w:val="fi-FI"/>
              </w:rPr>
            </w:pPr>
            <w:r w:rsidRPr="00A61BA9">
              <w:rPr>
                <w:b/>
                <w:lang w:val="fi-FI"/>
              </w:rPr>
              <w:t xml:space="preserve">Märkused </w:t>
            </w:r>
          </w:p>
        </w:tc>
      </w:tr>
      <w:tr w:rsidR="007D5323" w:rsidRPr="00A61BA9" w:rsidTr="006970AF">
        <w:tc>
          <w:tcPr>
            <w:tcW w:w="1700" w:type="dxa"/>
            <w:shd w:val="clear" w:color="auto" w:fill="auto"/>
          </w:tcPr>
          <w:p w:rsidR="001F0BF2" w:rsidRPr="007257C5" w:rsidRDefault="001F0BF2" w:rsidP="005349BE">
            <w:pPr>
              <w:pStyle w:val="NormalWeb"/>
              <w:rPr>
                <w:lang w:val="fi-FI"/>
              </w:rPr>
            </w:pPr>
            <w:r w:rsidRPr="007257C5">
              <w:rPr>
                <w:lang w:val="fi-FI"/>
              </w:rPr>
              <w:t>Stay In Style Jaguar</w:t>
            </w:r>
          </w:p>
        </w:tc>
        <w:tc>
          <w:tcPr>
            <w:tcW w:w="885" w:type="dxa"/>
          </w:tcPr>
          <w:p w:rsidR="001F0BF2" w:rsidRPr="007257C5" w:rsidRDefault="007257C5" w:rsidP="005349BE">
            <w:pPr>
              <w:pStyle w:val="NormalWeb"/>
              <w:rPr>
                <w:lang w:val="fi-FI"/>
              </w:rPr>
            </w:pPr>
            <w:r w:rsidRPr="007257C5">
              <w:rPr>
                <w:lang w:val="fi-FI"/>
              </w:rPr>
              <w:t>2010</w:t>
            </w:r>
          </w:p>
        </w:tc>
        <w:tc>
          <w:tcPr>
            <w:tcW w:w="1351" w:type="dxa"/>
            <w:shd w:val="clear" w:color="auto" w:fill="auto"/>
          </w:tcPr>
          <w:p w:rsidR="001F0BF2" w:rsidRPr="007257C5" w:rsidRDefault="001F0BF2" w:rsidP="007D5323">
            <w:pPr>
              <w:pStyle w:val="NormalWeb"/>
              <w:jc w:val="center"/>
              <w:rPr>
                <w:lang w:val="fi-FI"/>
              </w:rPr>
            </w:pPr>
            <w:r w:rsidRPr="007257C5">
              <w:rPr>
                <w:lang w:val="fi-FI"/>
              </w:rPr>
              <w:t>1</w:t>
            </w:r>
          </w:p>
        </w:tc>
        <w:tc>
          <w:tcPr>
            <w:tcW w:w="1275" w:type="dxa"/>
            <w:shd w:val="clear" w:color="auto" w:fill="auto"/>
          </w:tcPr>
          <w:p w:rsidR="001F0BF2" w:rsidRPr="007257C5" w:rsidRDefault="001F0BF2" w:rsidP="00A61BA9">
            <w:pPr>
              <w:pStyle w:val="NormalWeb"/>
              <w:jc w:val="center"/>
              <w:rPr>
                <w:lang w:val="fi-FI"/>
              </w:rPr>
            </w:pPr>
            <w:r w:rsidRPr="007257C5">
              <w:rPr>
                <w:lang w:val="fi-FI"/>
              </w:rPr>
              <w:t>10</w:t>
            </w:r>
          </w:p>
        </w:tc>
        <w:tc>
          <w:tcPr>
            <w:tcW w:w="1713" w:type="dxa"/>
            <w:shd w:val="clear" w:color="auto" w:fill="auto"/>
          </w:tcPr>
          <w:p w:rsidR="001F0BF2" w:rsidRPr="007257C5" w:rsidRDefault="007257C5" w:rsidP="00A61BA9">
            <w:pPr>
              <w:pStyle w:val="NormalWeb"/>
              <w:jc w:val="center"/>
              <w:rPr>
                <w:lang w:val="fi-FI"/>
              </w:rPr>
            </w:pPr>
            <w:r>
              <w:rPr>
                <w:lang w:val="fi-FI"/>
              </w:rPr>
              <w:t>30</w:t>
            </w:r>
          </w:p>
        </w:tc>
        <w:tc>
          <w:tcPr>
            <w:tcW w:w="2965" w:type="dxa"/>
            <w:shd w:val="clear" w:color="auto" w:fill="auto"/>
          </w:tcPr>
          <w:p w:rsidR="001F0BF2" w:rsidRPr="00A61BA9" w:rsidRDefault="007D5323" w:rsidP="005349BE">
            <w:pPr>
              <w:pStyle w:val="NormalWeb"/>
              <w:rPr>
                <w:lang w:val="fi-FI"/>
              </w:rPr>
            </w:pPr>
            <w:r>
              <w:rPr>
                <w:lang w:val="fi-FI"/>
              </w:rPr>
              <w:t xml:space="preserve">Irria järglane </w:t>
            </w:r>
          </w:p>
        </w:tc>
      </w:tr>
      <w:tr w:rsidR="007D5323" w:rsidRPr="00A61BA9" w:rsidTr="006970AF">
        <w:tc>
          <w:tcPr>
            <w:tcW w:w="1700" w:type="dxa"/>
            <w:shd w:val="clear" w:color="auto" w:fill="auto"/>
          </w:tcPr>
          <w:p w:rsidR="001F0BF2" w:rsidRPr="00A61BA9" w:rsidRDefault="001F0BF2" w:rsidP="005349BE">
            <w:pPr>
              <w:pStyle w:val="NormalWeb"/>
              <w:rPr>
                <w:lang w:val="fi-FI"/>
              </w:rPr>
            </w:pPr>
            <w:r w:rsidRPr="00A61BA9">
              <w:rPr>
                <w:lang w:val="fi-FI"/>
              </w:rPr>
              <w:t>Yacheeros Pando Pandero</w:t>
            </w:r>
          </w:p>
        </w:tc>
        <w:tc>
          <w:tcPr>
            <w:tcW w:w="885" w:type="dxa"/>
          </w:tcPr>
          <w:p w:rsidR="001F0BF2" w:rsidRPr="00A61BA9" w:rsidRDefault="001F0BF2" w:rsidP="005349BE">
            <w:pPr>
              <w:pStyle w:val="NormalWeb"/>
              <w:rPr>
                <w:lang w:val="fi-FI"/>
              </w:rPr>
            </w:pPr>
            <w:r>
              <w:rPr>
                <w:lang w:val="fi-FI"/>
              </w:rPr>
              <w:t>2007</w:t>
            </w:r>
            <w:r w:rsidR="007D5323">
              <w:rPr>
                <w:lang w:val="fi-FI"/>
              </w:rPr>
              <w:t xml:space="preserve"> is</w:t>
            </w:r>
          </w:p>
        </w:tc>
        <w:tc>
          <w:tcPr>
            <w:tcW w:w="1351" w:type="dxa"/>
            <w:shd w:val="clear" w:color="auto" w:fill="auto"/>
          </w:tcPr>
          <w:p w:rsidR="001F0BF2" w:rsidRPr="00A61BA9" w:rsidRDefault="001F0BF2" w:rsidP="007D5323">
            <w:pPr>
              <w:pStyle w:val="NormalWeb"/>
              <w:jc w:val="center"/>
              <w:rPr>
                <w:lang w:val="fi-FI"/>
              </w:rPr>
            </w:pPr>
            <w:r w:rsidRPr="00A61BA9">
              <w:rPr>
                <w:lang w:val="fi-FI"/>
              </w:rPr>
              <w:t>1</w:t>
            </w:r>
          </w:p>
        </w:tc>
        <w:tc>
          <w:tcPr>
            <w:tcW w:w="1275" w:type="dxa"/>
            <w:shd w:val="clear" w:color="auto" w:fill="auto"/>
          </w:tcPr>
          <w:p w:rsidR="001F0BF2" w:rsidRPr="00A61BA9" w:rsidRDefault="001F0BF2" w:rsidP="00A61BA9">
            <w:pPr>
              <w:pStyle w:val="NormalWeb"/>
              <w:jc w:val="center"/>
              <w:rPr>
                <w:lang w:val="fi-FI"/>
              </w:rPr>
            </w:pPr>
            <w:r w:rsidRPr="00A61BA9">
              <w:rPr>
                <w:lang w:val="fi-FI"/>
              </w:rPr>
              <w:t>6</w:t>
            </w:r>
          </w:p>
        </w:tc>
        <w:tc>
          <w:tcPr>
            <w:tcW w:w="1713" w:type="dxa"/>
            <w:shd w:val="clear" w:color="auto" w:fill="auto"/>
          </w:tcPr>
          <w:p w:rsidR="001F0BF2" w:rsidRPr="00A61BA9" w:rsidRDefault="0033576E" w:rsidP="007257C5">
            <w:pPr>
              <w:pStyle w:val="NormalWeb"/>
              <w:jc w:val="center"/>
              <w:rPr>
                <w:lang w:val="fi-FI"/>
              </w:rPr>
            </w:pPr>
            <w:r>
              <w:rPr>
                <w:lang w:val="fi-FI"/>
              </w:rPr>
              <w:t>2</w:t>
            </w:r>
            <w:r w:rsidR="007257C5">
              <w:rPr>
                <w:lang w:val="fi-FI"/>
              </w:rPr>
              <w:t>42</w:t>
            </w:r>
          </w:p>
        </w:tc>
        <w:tc>
          <w:tcPr>
            <w:tcW w:w="2965" w:type="dxa"/>
            <w:shd w:val="clear" w:color="auto" w:fill="auto"/>
          </w:tcPr>
          <w:p w:rsidR="001F0BF2" w:rsidRPr="00A61BA9" w:rsidRDefault="007D5323" w:rsidP="005349BE">
            <w:pPr>
              <w:pStyle w:val="NormalWeb"/>
              <w:rPr>
                <w:lang w:val="fi-FI"/>
              </w:rPr>
            </w:pPr>
            <w:r>
              <w:rPr>
                <w:lang w:val="fi-FI"/>
              </w:rPr>
              <w:t>Odette järglane</w:t>
            </w:r>
          </w:p>
        </w:tc>
      </w:tr>
      <w:tr w:rsidR="007D5323" w:rsidRPr="00A61BA9" w:rsidTr="006970AF">
        <w:tc>
          <w:tcPr>
            <w:tcW w:w="1700" w:type="dxa"/>
            <w:shd w:val="clear" w:color="auto" w:fill="auto"/>
          </w:tcPr>
          <w:p w:rsidR="001F0BF2" w:rsidRPr="00A61BA9" w:rsidRDefault="001F0BF2" w:rsidP="005349BE">
            <w:pPr>
              <w:pStyle w:val="NormalWeb"/>
              <w:rPr>
                <w:lang w:val="fi-FI"/>
              </w:rPr>
            </w:pPr>
            <w:r w:rsidRPr="00A61BA9">
              <w:rPr>
                <w:lang w:val="fi-FI"/>
              </w:rPr>
              <w:t>Stay In Style Czar Caecar</w:t>
            </w:r>
          </w:p>
        </w:tc>
        <w:tc>
          <w:tcPr>
            <w:tcW w:w="885" w:type="dxa"/>
          </w:tcPr>
          <w:p w:rsidR="001F0BF2" w:rsidRPr="00A61BA9" w:rsidRDefault="001F0BF2" w:rsidP="005349BE">
            <w:pPr>
              <w:pStyle w:val="NormalWeb"/>
              <w:rPr>
                <w:lang w:val="fi-FI"/>
              </w:rPr>
            </w:pPr>
            <w:r>
              <w:rPr>
                <w:lang w:val="fi-FI"/>
              </w:rPr>
              <w:t>2007</w:t>
            </w:r>
            <w:r w:rsidR="007D5323">
              <w:rPr>
                <w:lang w:val="fi-FI"/>
              </w:rPr>
              <w:t xml:space="preserve"> is</w:t>
            </w:r>
          </w:p>
        </w:tc>
        <w:tc>
          <w:tcPr>
            <w:tcW w:w="1351" w:type="dxa"/>
            <w:shd w:val="clear" w:color="auto" w:fill="auto"/>
          </w:tcPr>
          <w:p w:rsidR="001F0BF2" w:rsidRPr="00A61BA9" w:rsidRDefault="001F0BF2" w:rsidP="007D5323">
            <w:pPr>
              <w:pStyle w:val="NormalWeb"/>
              <w:jc w:val="center"/>
              <w:rPr>
                <w:lang w:val="fi-FI"/>
              </w:rPr>
            </w:pPr>
            <w:r w:rsidRPr="00A61BA9">
              <w:rPr>
                <w:lang w:val="fi-FI"/>
              </w:rPr>
              <w:t>1</w:t>
            </w:r>
          </w:p>
        </w:tc>
        <w:tc>
          <w:tcPr>
            <w:tcW w:w="1275" w:type="dxa"/>
            <w:shd w:val="clear" w:color="auto" w:fill="auto"/>
          </w:tcPr>
          <w:p w:rsidR="001F0BF2" w:rsidRPr="00A61BA9" w:rsidRDefault="001F0BF2" w:rsidP="00A61BA9">
            <w:pPr>
              <w:pStyle w:val="NormalWeb"/>
              <w:jc w:val="center"/>
              <w:rPr>
                <w:lang w:val="fi-FI"/>
              </w:rPr>
            </w:pPr>
            <w:r w:rsidRPr="00A61BA9">
              <w:rPr>
                <w:lang w:val="fi-FI"/>
              </w:rPr>
              <w:t>7</w:t>
            </w:r>
          </w:p>
        </w:tc>
        <w:tc>
          <w:tcPr>
            <w:tcW w:w="1713" w:type="dxa"/>
            <w:shd w:val="clear" w:color="auto" w:fill="auto"/>
          </w:tcPr>
          <w:p w:rsidR="001F0BF2" w:rsidRPr="00A61BA9" w:rsidRDefault="007257C5" w:rsidP="00A61BA9">
            <w:pPr>
              <w:pStyle w:val="NormalWeb"/>
              <w:jc w:val="center"/>
              <w:rPr>
                <w:lang w:val="fi-FI"/>
              </w:rPr>
            </w:pPr>
            <w:r>
              <w:rPr>
                <w:lang w:val="fi-FI"/>
              </w:rPr>
              <w:t>-</w:t>
            </w:r>
          </w:p>
        </w:tc>
        <w:tc>
          <w:tcPr>
            <w:tcW w:w="2965" w:type="dxa"/>
            <w:shd w:val="clear" w:color="auto" w:fill="auto"/>
          </w:tcPr>
          <w:p w:rsidR="001F0BF2" w:rsidRPr="00A61BA9" w:rsidRDefault="007D5323" w:rsidP="005349BE">
            <w:pPr>
              <w:pStyle w:val="NormalWeb"/>
              <w:rPr>
                <w:lang w:val="fi-FI"/>
              </w:rPr>
            </w:pPr>
            <w:r>
              <w:rPr>
                <w:lang w:val="fi-FI"/>
              </w:rPr>
              <w:t>Irria järglane</w:t>
            </w:r>
          </w:p>
        </w:tc>
      </w:tr>
      <w:tr w:rsidR="007D5323" w:rsidRPr="00A61BA9" w:rsidTr="006970AF">
        <w:tc>
          <w:tcPr>
            <w:tcW w:w="1700" w:type="dxa"/>
            <w:shd w:val="clear" w:color="auto" w:fill="auto"/>
          </w:tcPr>
          <w:p w:rsidR="001F0BF2" w:rsidRPr="007257C5" w:rsidRDefault="001F0BF2" w:rsidP="005349BE">
            <w:pPr>
              <w:pStyle w:val="NormalWeb"/>
              <w:rPr>
                <w:lang w:val="fi-FI"/>
              </w:rPr>
            </w:pPr>
            <w:r w:rsidRPr="007257C5">
              <w:rPr>
                <w:lang w:val="fi-FI"/>
              </w:rPr>
              <w:t>Stay In Style Axiro</w:t>
            </w:r>
          </w:p>
        </w:tc>
        <w:tc>
          <w:tcPr>
            <w:tcW w:w="885" w:type="dxa"/>
          </w:tcPr>
          <w:p w:rsidR="001F0BF2" w:rsidRPr="007257C5" w:rsidRDefault="001F0BF2" w:rsidP="005349BE">
            <w:pPr>
              <w:pStyle w:val="NormalWeb"/>
              <w:rPr>
                <w:lang w:val="fi-FI"/>
              </w:rPr>
            </w:pPr>
            <w:r w:rsidRPr="007257C5">
              <w:rPr>
                <w:lang w:val="fi-FI"/>
              </w:rPr>
              <w:t>2005</w:t>
            </w:r>
            <w:r w:rsidR="007D5323" w:rsidRPr="007257C5">
              <w:rPr>
                <w:lang w:val="fi-FI"/>
              </w:rPr>
              <w:t xml:space="preserve"> is</w:t>
            </w:r>
          </w:p>
        </w:tc>
        <w:tc>
          <w:tcPr>
            <w:tcW w:w="1351" w:type="dxa"/>
            <w:shd w:val="clear" w:color="auto" w:fill="auto"/>
          </w:tcPr>
          <w:p w:rsidR="001F0BF2" w:rsidRPr="007257C5" w:rsidRDefault="001F0BF2" w:rsidP="007D5323">
            <w:pPr>
              <w:pStyle w:val="NormalWeb"/>
              <w:jc w:val="center"/>
              <w:rPr>
                <w:lang w:val="fi-FI"/>
              </w:rPr>
            </w:pPr>
            <w:r w:rsidRPr="007257C5">
              <w:rPr>
                <w:lang w:val="fi-FI"/>
              </w:rPr>
              <w:t>1</w:t>
            </w:r>
          </w:p>
        </w:tc>
        <w:tc>
          <w:tcPr>
            <w:tcW w:w="1275" w:type="dxa"/>
            <w:shd w:val="clear" w:color="auto" w:fill="auto"/>
          </w:tcPr>
          <w:p w:rsidR="001F0BF2" w:rsidRPr="007257C5" w:rsidRDefault="006970AF" w:rsidP="00A61BA9">
            <w:pPr>
              <w:pStyle w:val="NormalWeb"/>
              <w:jc w:val="center"/>
              <w:rPr>
                <w:lang w:val="fi-FI"/>
              </w:rPr>
            </w:pPr>
            <w:r w:rsidRPr="007257C5">
              <w:rPr>
                <w:lang w:val="fi-FI"/>
              </w:rPr>
              <w:t>11</w:t>
            </w:r>
          </w:p>
        </w:tc>
        <w:tc>
          <w:tcPr>
            <w:tcW w:w="1713" w:type="dxa"/>
            <w:shd w:val="clear" w:color="auto" w:fill="auto"/>
          </w:tcPr>
          <w:p w:rsidR="001F0BF2" w:rsidRPr="007257C5" w:rsidRDefault="007257C5" w:rsidP="006970AF">
            <w:pPr>
              <w:pStyle w:val="NormalWeb"/>
              <w:jc w:val="center"/>
              <w:rPr>
                <w:lang w:val="fi-FI"/>
              </w:rPr>
            </w:pPr>
            <w:r>
              <w:rPr>
                <w:lang w:val="fi-FI"/>
              </w:rPr>
              <w:t>90</w:t>
            </w:r>
          </w:p>
        </w:tc>
        <w:tc>
          <w:tcPr>
            <w:tcW w:w="2965" w:type="dxa"/>
            <w:shd w:val="clear" w:color="auto" w:fill="auto"/>
          </w:tcPr>
          <w:p w:rsidR="001F0BF2" w:rsidRDefault="007D5323" w:rsidP="005349BE">
            <w:pPr>
              <w:pStyle w:val="NormalWeb"/>
              <w:rPr>
                <w:lang w:val="fi-FI"/>
              </w:rPr>
            </w:pPr>
            <w:r>
              <w:rPr>
                <w:lang w:val="fi-FI"/>
              </w:rPr>
              <w:t>Irria järglane</w:t>
            </w:r>
          </w:p>
          <w:p w:rsidR="006970AF" w:rsidRPr="00A61BA9" w:rsidRDefault="006970AF" w:rsidP="005349BE">
            <w:pPr>
              <w:pStyle w:val="NormalWeb"/>
              <w:rPr>
                <w:lang w:val="fi-FI"/>
              </w:rPr>
            </w:pPr>
          </w:p>
        </w:tc>
      </w:tr>
      <w:tr w:rsidR="00536AAC" w:rsidRPr="00A61BA9" w:rsidTr="006970AF">
        <w:tc>
          <w:tcPr>
            <w:tcW w:w="1700" w:type="dxa"/>
            <w:shd w:val="clear" w:color="auto" w:fill="auto"/>
          </w:tcPr>
          <w:p w:rsidR="00536AAC" w:rsidRPr="00536AAC" w:rsidRDefault="00536AAC" w:rsidP="00847223">
            <w:pPr>
              <w:pStyle w:val="NormalWeb"/>
              <w:rPr>
                <w:b/>
                <w:lang w:val="fi-FI"/>
              </w:rPr>
            </w:pPr>
            <w:r w:rsidRPr="00536AAC">
              <w:rPr>
                <w:b/>
                <w:lang w:val="fi-FI"/>
              </w:rPr>
              <w:t xml:space="preserve">Eestis </w:t>
            </w:r>
            <w:r w:rsidR="00847223">
              <w:rPr>
                <w:b/>
                <w:lang w:val="fi-FI"/>
              </w:rPr>
              <w:t>kasutatud</w:t>
            </w:r>
            <w:r w:rsidR="0000524F">
              <w:rPr>
                <w:b/>
                <w:lang w:val="fi-FI"/>
              </w:rPr>
              <w:br/>
              <w:t>aretusemased</w:t>
            </w:r>
          </w:p>
        </w:tc>
        <w:tc>
          <w:tcPr>
            <w:tcW w:w="885" w:type="dxa"/>
          </w:tcPr>
          <w:p w:rsidR="00536AAC" w:rsidRPr="00536AAC" w:rsidRDefault="003E7DA5" w:rsidP="005349BE">
            <w:pPr>
              <w:pStyle w:val="NormalWeb"/>
              <w:rPr>
                <w:b/>
                <w:lang w:val="fi-FI"/>
              </w:rPr>
            </w:pPr>
            <w:r>
              <w:rPr>
                <w:b/>
                <w:lang w:val="fi-FI"/>
              </w:rPr>
              <w:t>Sünni aasta</w:t>
            </w:r>
          </w:p>
        </w:tc>
        <w:tc>
          <w:tcPr>
            <w:tcW w:w="1351" w:type="dxa"/>
            <w:shd w:val="clear" w:color="auto" w:fill="auto"/>
          </w:tcPr>
          <w:p w:rsidR="00536AAC" w:rsidRPr="00536AAC" w:rsidRDefault="00536AAC" w:rsidP="007D5323">
            <w:pPr>
              <w:pStyle w:val="NormalWeb"/>
              <w:jc w:val="center"/>
              <w:rPr>
                <w:b/>
                <w:lang w:val="fi-FI"/>
              </w:rPr>
            </w:pPr>
            <w:r w:rsidRPr="00536AAC">
              <w:rPr>
                <w:b/>
                <w:lang w:val="fi-FI"/>
              </w:rPr>
              <w:t>Pesa-kondade arv Eestis kokku elu- ajal</w:t>
            </w:r>
          </w:p>
        </w:tc>
        <w:tc>
          <w:tcPr>
            <w:tcW w:w="1275" w:type="dxa"/>
            <w:shd w:val="clear" w:color="auto" w:fill="auto"/>
          </w:tcPr>
          <w:p w:rsidR="00536AAC" w:rsidRPr="00536AAC" w:rsidRDefault="00536AAC" w:rsidP="00536AAC">
            <w:pPr>
              <w:pStyle w:val="NormalWeb"/>
              <w:jc w:val="center"/>
              <w:rPr>
                <w:b/>
                <w:lang w:val="fi-FI"/>
              </w:rPr>
            </w:pPr>
            <w:r w:rsidRPr="00536AAC">
              <w:rPr>
                <w:b/>
                <w:lang w:val="fi-FI"/>
              </w:rPr>
              <w:t>Järglaste arv sünd. Eestis kokku eluajal</w:t>
            </w:r>
          </w:p>
        </w:tc>
        <w:tc>
          <w:tcPr>
            <w:tcW w:w="1713" w:type="dxa"/>
            <w:shd w:val="clear" w:color="auto" w:fill="auto"/>
          </w:tcPr>
          <w:p w:rsidR="00536AAC" w:rsidRPr="00536AAC" w:rsidRDefault="00536AAC" w:rsidP="006970AF">
            <w:pPr>
              <w:pStyle w:val="NormalWeb"/>
              <w:jc w:val="center"/>
              <w:rPr>
                <w:b/>
                <w:lang w:val="fi-FI"/>
              </w:rPr>
            </w:pPr>
            <w:r w:rsidRPr="00536AAC">
              <w:rPr>
                <w:b/>
                <w:lang w:val="fi-FI"/>
              </w:rPr>
              <w:t>Järglaste arv sünd. Eestis 2011-2015</w:t>
            </w:r>
          </w:p>
        </w:tc>
        <w:tc>
          <w:tcPr>
            <w:tcW w:w="2965" w:type="dxa"/>
            <w:shd w:val="clear" w:color="auto" w:fill="auto"/>
          </w:tcPr>
          <w:p w:rsidR="00536AAC" w:rsidRPr="00536AAC" w:rsidRDefault="00536AAC" w:rsidP="005349BE">
            <w:pPr>
              <w:pStyle w:val="NormalWeb"/>
              <w:rPr>
                <w:b/>
                <w:lang w:val="fi-FI"/>
              </w:rPr>
            </w:pPr>
            <w:r w:rsidRPr="00536AAC">
              <w:rPr>
                <w:b/>
                <w:lang w:val="fi-FI"/>
              </w:rPr>
              <w:t xml:space="preserve">Sugulus </w:t>
            </w:r>
          </w:p>
        </w:tc>
      </w:tr>
      <w:tr w:rsidR="007D5323" w:rsidRPr="00A61BA9" w:rsidTr="006970AF">
        <w:tc>
          <w:tcPr>
            <w:tcW w:w="1700" w:type="dxa"/>
            <w:shd w:val="clear" w:color="auto" w:fill="auto"/>
          </w:tcPr>
          <w:p w:rsidR="007D5323" w:rsidRPr="00A61BA9" w:rsidRDefault="007D5323" w:rsidP="005349BE">
            <w:pPr>
              <w:pStyle w:val="NormalWeb"/>
              <w:rPr>
                <w:lang w:val="fi-FI"/>
              </w:rPr>
            </w:pPr>
            <w:r>
              <w:rPr>
                <w:lang w:val="fi-FI"/>
              </w:rPr>
              <w:t xml:space="preserve">Stay In Style Airria </w:t>
            </w:r>
          </w:p>
        </w:tc>
        <w:tc>
          <w:tcPr>
            <w:tcW w:w="885" w:type="dxa"/>
          </w:tcPr>
          <w:p w:rsidR="007D5323" w:rsidRDefault="007D5323" w:rsidP="005349BE">
            <w:pPr>
              <w:pStyle w:val="NormalWeb"/>
              <w:rPr>
                <w:lang w:val="fi-FI"/>
              </w:rPr>
            </w:pPr>
            <w:r>
              <w:rPr>
                <w:lang w:val="fi-FI"/>
              </w:rPr>
              <w:t xml:space="preserve">2005 em </w:t>
            </w:r>
          </w:p>
        </w:tc>
        <w:tc>
          <w:tcPr>
            <w:tcW w:w="1351" w:type="dxa"/>
            <w:shd w:val="clear" w:color="auto" w:fill="auto"/>
          </w:tcPr>
          <w:p w:rsidR="007D5323" w:rsidRDefault="007D5323" w:rsidP="007D5323">
            <w:pPr>
              <w:pStyle w:val="NormalWeb"/>
              <w:jc w:val="center"/>
              <w:rPr>
                <w:lang w:val="fi-FI"/>
              </w:rPr>
            </w:pPr>
            <w:r>
              <w:rPr>
                <w:lang w:val="fi-FI"/>
              </w:rPr>
              <w:t>3</w:t>
            </w:r>
          </w:p>
        </w:tc>
        <w:tc>
          <w:tcPr>
            <w:tcW w:w="1275" w:type="dxa"/>
            <w:shd w:val="clear" w:color="auto" w:fill="auto"/>
          </w:tcPr>
          <w:p w:rsidR="007D5323" w:rsidRPr="00A61BA9" w:rsidRDefault="007D5323" w:rsidP="00A61BA9">
            <w:pPr>
              <w:pStyle w:val="NormalWeb"/>
              <w:jc w:val="center"/>
              <w:rPr>
                <w:lang w:val="fi-FI"/>
              </w:rPr>
            </w:pPr>
            <w:r>
              <w:rPr>
                <w:lang w:val="fi-FI"/>
              </w:rPr>
              <w:t>26</w:t>
            </w:r>
          </w:p>
        </w:tc>
        <w:tc>
          <w:tcPr>
            <w:tcW w:w="1713" w:type="dxa"/>
            <w:shd w:val="clear" w:color="auto" w:fill="auto"/>
          </w:tcPr>
          <w:p w:rsidR="007D5323" w:rsidRDefault="003F789E" w:rsidP="00A61BA9">
            <w:pPr>
              <w:pStyle w:val="NormalWeb"/>
              <w:jc w:val="center"/>
              <w:rPr>
                <w:lang w:val="fi-FI"/>
              </w:rPr>
            </w:pPr>
            <w:r>
              <w:rPr>
                <w:lang w:val="fi-FI"/>
              </w:rPr>
              <w:t>13</w:t>
            </w:r>
          </w:p>
        </w:tc>
        <w:tc>
          <w:tcPr>
            <w:tcW w:w="2965" w:type="dxa"/>
            <w:shd w:val="clear" w:color="auto" w:fill="auto"/>
          </w:tcPr>
          <w:p w:rsidR="007D5323" w:rsidRPr="00A61BA9" w:rsidRDefault="007D5323" w:rsidP="005349BE">
            <w:pPr>
              <w:pStyle w:val="NormalWeb"/>
              <w:rPr>
                <w:lang w:val="fi-FI"/>
              </w:rPr>
            </w:pPr>
            <w:r>
              <w:rPr>
                <w:lang w:val="fi-FI"/>
              </w:rPr>
              <w:t xml:space="preserve">Axiro õde, Irria järglane </w:t>
            </w:r>
          </w:p>
        </w:tc>
      </w:tr>
      <w:tr w:rsidR="00C15495" w:rsidRPr="00A61BA9" w:rsidTr="006970AF">
        <w:tc>
          <w:tcPr>
            <w:tcW w:w="1700" w:type="dxa"/>
            <w:shd w:val="clear" w:color="auto" w:fill="auto"/>
          </w:tcPr>
          <w:p w:rsidR="00C15495" w:rsidRDefault="00C15495" w:rsidP="005349BE">
            <w:pPr>
              <w:pStyle w:val="NormalWeb"/>
              <w:rPr>
                <w:lang w:val="fi-FI"/>
              </w:rPr>
            </w:pPr>
            <w:r>
              <w:rPr>
                <w:lang w:val="fi-FI"/>
              </w:rPr>
              <w:t xml:space="preserve">Stay In Style </w:t>
            </w:r>
            <w:r w:rsidR="00C24E10">
              <w:rPr>
                <w:lang w:val="fi-FI"/>
              </w:rPr>
              <w:t>Hera- Hecate</w:t>
            </w:r>
          </w:p>
        </w:tc>
        <w:tc>
          <w:tcPr>
            <w:tcW w:w="885" w:type="dxa"/>
          </w:tcPr>
          <w:p w:rsidR="00C15495" w:rsidRDefault="00C24E10" w:rsidP="005349BE">
            <w:pPr>
              <w:pStyle w:val="NormalWeb"/>
              <w:rPr>
                <w:lang w:val="fi-FI"/>
              </w:rPr>
            </w:pPr>
            <w:r>
              <w:rPr>
                <w:lang w:val="fi-FI"/>
              </w:rPr>
              <w:t>2009 em</w:t>
            </w:r>
          </w:p>
        </w:tc>
        <w:tc>
          <w:tcPr>
            <w:tcW w:w="1351" w:type="dxa"/>
            <w:shd w:val="clear" w:color="auto" w:fill="auto"/>
          </w:tcPr>
          <w:p w:rsidR="00C15495" w:rsidRDefault="00C24E10" w:rsidP="007D5323">
            <w:pPr>
              <w:pStyle w:val="NormalWeb"/>
              <w:jc w:val="center"/>
              <w:rPr>
                <w:lang w:val="fi-FI"/>
              </w:rPr>
            </w:pPr>
            <w:r>
              <w:rPr>
                <w:lang w:val="fi-FI"/>
              </w:rPr>
              <w:t>3</w:t>
            </w:r>
          </w:p>
        </w:tc>
        <w:tc>
          <w:tcPr>
            <w:tcW w:w="1275" w:type="dxa"/>
            <w:shd w:val="clear" w:color="auto" w:fill="auto"/>
          </w:tcPr>
          <w:p w:rsidR="00C15495" w:rsidRDefault="00C24E10" w:rsidP="00A61BA9">
            <w:pPr>
              <w:pStyle w:val="NormalWeb"/>
              <w:jc w:val="center"/>
              <w:rPr>
                <w:lang w:val="fi-FI"/>
              </w:rPr>
            </w:pPr>
            <w:r>
              <w:rPr>
                <w:lang w:val="fi-FI"/>
              </w:rPr>
              <w:t>27</w:t>
            </w:r>
          </w:p>
        </w:tc>
        <w:tc>
          <w:tcPr>
            <w:tcW w:w="1713" w:type="dxa"/>
            <w:shd w:val="clear" w:color="auto" w:fill="auto"/>
          </w:tcPr>
          <w:p w:rsidR="00C15495" w:rsidRDefault="003F789E" w:rsidP="00A61BA9">
            <w:pPr>
              <w:pStyle w:val="NormalWeb"/>
              <w:jc w:val="center"/>
              <w:rPr>
                <w:lang w:val="fi-FI"/>
              </w:rPr>
            </w:pPr>
            <w:r>
              <w:rPr>
                <w:lang w:val="fi-FI"/>
              </w:rPr>
              <w:t>27</w:t>
            </w:r>
          </w:p>
        </w:tc>
        <w:tc>
          <w:tcPr>
            <w:tcW w:w="2965" w:type="dxa"/>
            <w:shd w:val="clear" w:color="auto" w:fill="auto"/>
          </w:tcPr>
          <w:p w:rsidR="00C15495" w:rsidRDefault="00C24E10" w:rsidP="005349BE">
            <w:pPr>
              <w:pStyle w:val="NormalWeb"/>
              <w:rPr>
                <w:lang w:val="fi-FI"/>
              </w:rPr>
            </w:pPr>
            <w:r>
              <w:rPr>
                <w:lang w:val="fi-FI"/>
              </w:rPr>
              <w:t>Irria järglane, emapoolne poolõde Axirole, Airriale, Jaguarile ja Caesarile</w:t>
            </w:r>
          </w:p>
        </w:tc>
      </w:tr>
      <w:tr w:rsidR="007D5323" w:rsidRPr="00A61BA9" w:rsidTr="006970AF">
        <w:tc>
          <w:tcPr>
            <w:tcW w:w="1700" w:type="dxa"/>
            <w:shd w:val="clear" w:color="auto" w:fill="auto"/>
          </w:tcPr>
          <w:p w:rsidR="007D5323" w:rsidRPr="00A61BA9" w:rsidRDefault="007D5323" w:rsidP="005349BE">
            <w:pPr>
              <w:pStyle w:val="NormalWeb"/>
              <w:rPr>
                <w:lang w:val="fi-FI"/>
              </w:rPr>
            </w:pPr>
            <w:r>
              <w:rPr>
                <w:lang w:val="fi-FI"/>
              </w:rPr>
              <w:t>Irria del Mediano</w:t>
            </w:r>
          </w:p>
        </w:tc>
        <w:tc>
          <w:tcPr>
            <w:tcW w:w="885" w:type="dxa"/>
          </w:tcPr>
          <w:p w:rsidR="007D5323" w:rsidRDefault="007D5323" w:rsidP="005349BE">
            <w:pPr>
              <w:pStyle w:val="NormalWeb"/>
              <w:rPr>
                <w:lang w:val="fi-FI"/>
              </w:rPr>
            </w:pPr>
            <w:r>
              <w:rPr>
                <w:lang w:val="fi-FI"/>
              </w:rPr>
              <w:t>2003 em</w:t>
            </w:r>
          </w:p>
        </w:tc>
        <w:tc>
          <w:tcPr>
            <w:tcW w:w="1351" w:type="dxa"/>
            <w:shd w:val="clear" w:color="auto" w:fill="auto"/>
          </w:tcPr>
          <w:p w:rsidR="007D5323" w:rsidRDefault="007D5323" w:rsidP="007D5323">
            <w:pPr>
              <w:pStyle w:val="NormalWeb"/>
              <w:jc w:val="center"/>
              <w:rPr>
                <w:lang w:val="fi-FI"/>
              </w:rPr>
            </w:pPr>
            <w:r>
              <w:rPr>
                <w:lang w:val="fi-FI"/>
              </w:rPr>
              <w:t>6</w:t>
            </w:r>
          </w:p>
        </w:tc>
        <w:tc>
          <w:tcPr>
            <w:tcW w:w="1275" w:type="dxa"/>
            <w:shd w:val="clear" w:color="auto" w:fill="auto"/>
          </w:tcPr>
          <w:p w:rsidR="007D5323" w:rsidRPr="00A61BA9" w:rsidRDefault="007D5323" w:rsidP="00A61BA9">
            <w:pPr>
              <w:pStyle w:val="NormalWeb"/>
              <w:jc w:val="center"/>
              <w:rPr>
                <w:lang w:val="fi-FI"/>
              </w:rPr>
            </w:pPr>
            <w:r>
              <w:rPr>
                <w:lang w:val="fi-FI"/>
              </w:rPr>
              <w:t>51</w:t>
            </w:r>
          </w:p>
        </w:tc>
        <w:tc>
          <w:tcPr>
            <w:tcW w:w="1713" w:type="dxa"/>
            <w:shd w:val="clear" w:color="auto" w:fill="auto"/>
          </w:tcPr>
          <w:p w:rsidR="007D5323" w:rsidRDefault="003F789E" w:rsidP="00A61BA9">
            <w:pPr>
              <w:pStyle w:val="NormalWeb"/>
              <w:jc w:val="center"/>
              <w:rPr>
                <w:lang w:val="fi-FI"/>
              </w:rPr>
            </w:pPr>
            <w:r>
              <w:rPr>
                <w:lang w:val="fi-FI"/>
              </w:rPr>
              <w:t>7</w:t>
            </w:r>
          </w:p>
        </w:tc>
        <w:tc>
          <w:tcPr>
            <w:tcW w:w="2965" w:type="dxa"/>
            <w:shd w:val="clear" w:color="auto" w:fill="auto"/>
          </w:tcPr>
          <w:p w:rsidR="007D5323" w:rsidRPr="00A61BA9" w:rsidRDefault="00ED206C" w:rsidP="00C15495">
            <w:pPr>
              <w:pStyle w:val="NormalWeb"/>
              <w:rPr>
                <w:lang w:val="fi-FI"/>
              </w:rPr>
            </w:pPr>
            <w:r>
              <w:rPr>
                <w:lang w:val="fi-FI"/>
              </w:rPr>
              <w:t>Import</w:t>
            </w:r>
            <w:r w:rsidR="00C15495">
              <w:rPr>
                <w:lang w:val="fi-FI"/>
              </w:rPr>
              <w:t xml:space="preserve"> aretuseks Ungarist kennelisse Stay In Style, </w:t>
            </w:r>
          </w:p>
        </w:tc>
      </w:tr>
      <w:tr w:rsidR="007D5323" w:rsidRPr="00A61BA9" w:rsidTr="006970AF">
        <w:tc>
          <w:tcPr>
            <w:tcW w:w="1700" w:type="dxa"/>
            <w:shd w:val="clear" w:color="auto" w:fill="auto"/>
          </w:tcPr>
          <w:p w:rsidR="00C15495" w:rsidRDefault="00C15495" w:rsidP="005349BE">
            <w:pPr>
              <w:pStyle w:val="NormalWeb"/>
              <w:rPr>
                <w:lang w:val="fi-FI"/>
              </w:rPr>
            </w:pPr>
            <w:r>
              <w:rPr>
                <w:lang w:val="fi-FI"/>
              </w:rPr>
              <w:t>Odette Hanired del Rio Bianco</w:t>
            </w:r>
          </w:p>
        </w:tc>
        <w:tc>
          <w:tcPr>
            <w:tcW w:w="885" w:type="dxa"/>
          </w:tcPr>
          <w:p w:rsidR="007D5323" w:rsidRDefault="00C15495" w:rsidP="005349BE">
            <w:pPr>
              <w:pStyle w:val="NormalWeb"/>
              <w:rPr>
                <w:lang w:val="fi-FI"/>
              </w:rPr>
            </w:pPr>
            <w:r>
              <w:rPr>
                <w:lang w:val="fi-FI"/>
              </w:rPr>
              <w:t xml:space="preserve">2004 em </w:t>
            </w:r>
          </w:p>
        </w:tc>
        <w:tc>
          <w:tcPr>
            <w:tcW w:w="1351" w:type="dxa"/>
            <w:shd w:val="clear" w:color="auto" w:fill="auto"/>
          </w:tcPr>
          <w:p w:rsidR="007D5323" w:rsidRDefault="00C15495" w:rsidP="007D5323">
            <w:pPr>
              <w:pStyle w:val="NormalWeb"/>
              <w:jc w:val="center"/>
              <w:rPr>
                <w:lang w:val="fi-FI"/>
              </w:rPr>
            </w:pPr>
            <w:r>
              <w:rPr>
                <w:lang w:val="fi-FI"/>
              </w:rPr>
              <w:t>3</w:t>
            </w:r>
          </w:p>
        </w:tc>
        <w:tc>
          <w:tcPr>
            <w:tcW w:w="1275" w:type="dxa"/>
            <w:shd w:val="clear" w:color="auto" w:fill="auto"/>
          </w:tcPr>
          <w:p w:rsidR="007D5323" w:rsidRDefault="00C15495" w:rsidP="00A61BA9">
            <w:pPr>
              <w:pStyle w:val="NormalWeb"/>
              <w:jc w:val="center"/>
              <w:rPr>
                <w:lang w:val="fi-FI"/>
              </w:rPr>
            </w:pPr>
            <w:r>
              <w:rPr>
                <w:lang w:val="fi-FI"/>
              </w:rPr>
              <w:t>24</w:t>
            </w:r>
          </w:p>
        </w:tc>
        <w:tc>
          <w:tcPr>
            <w:tcW w:w="1713" w:type="dxa"/>
            <w:shd w:val="clear" w:color="auto" w:fill="auto"/>
          </w:tcPr>
          <w:p w:rsidR="007D5323" w:rsidRDefault="003F789E" w:rsidP="00A61BA9">
            <w:pPr>
              <w:pStyle w:val="NormalWeb"/>
              <w:jc w:val="center"/>
              <w:rPr>
                <w:lang w:val="fi-FI"/>
              </w:rPr>
            </w:pPr>
            <w:r>
              <w:rPr>
                <w:lang w:val="fi-FI"/>
              </w:rPr>
              <w:t>5</w:t>
            </w:r>
          </w:p>
        </w:tc>
        <w:tc>
          <w:tcPr>
            <w:tcW w:w="2965" w:type="dxa"/>
            <w:shd w:val="clear" w:color="auto" w:fill="auto"/>
          </w:tcPr>
          <w:p w:rsidR="007D5323" w:rsidRPr="00A61BA9" w:rsidRDefault="00ED206C" w:rsidP="00C15495">
            <w:pPr>
              <w:pStyle w:val="NormalWeb"/>
              <w:rPr>
                <w:lang w:val="fi-FI"/>
              </w:rPr>
            </w:pPr>
            <w:r>
              <w:rPr>
                <w:lang w:val="fi-FI"/>
              </w:rPr>
              <w:t>Import</w:t>
            </w:r>
            <w:r w:rsidR="00C15495">
              <w:rPr>
                <w:lang w:val="fi-FI"/>
              </w:rPr>
              <w:t xml:space="preserve"> aretuseks  Itaaliast kennelisse Yacheero´s </w:t>
            </w:r>
          </w:p>
        </w:tc>
      </w:tr>
      <w:tr w:rsidR="00C15495" w:rsidRPr="00A61BA9" w:rsidTr="006970AF">
        <w:tc>
          <w:tcPr>
            <w:tcW w:w="1700" w:type="dxa"/>
            <w:shd w:val="clear" w:color="auto" w:fill="auto"/>
          </w:tcPr>
          <w:p w:rsidR="00C15495" w:rsidRDefault="00C15495" w:rsidP="005349BE">
            <w:pPr>
              <w:pStyle w:val="NormalWeb"/>
              <w:rPr>
                <w:lang w:val="fi-FI"/>
              </w:rPr>
            </w:pPr>
            <w:r>
              <w:rPr>
                <w:lang w:val="fi-FI"/>
              </w:rPr>
              <w:t>Yacheero´s Tiara Tiandra</w:t>
            </w:r>
          </w:p>
        </w:tc>
        <w:tc>
          <w:tcPr>
            <w:tcW w:w="885" w:type="dxa"/>
          </w:tcPr>
          <w:p w:rsidR="00C15495" w:rsidRDefault="00C15495" w:rsidP="005349BE">
            <w:pPr>
              <w:pStyle w:val="NormalWeb"/>
              <w:rPr>
                <w:lang w:val="fi-FI"/>
              </w:rPr>
            </w:pPr>
            <w:r>
              <w:rPr>
                <w:lang w:val="fi-FI"/>
              </w:rPr>
              <w:t>2009 em</w:t>
            </w:r>
          </w:p>
        </w:tc>
        <w:tc>
          <w:tcPr>
            <w:tcW w:w="1351" w:type="dxa"/>
            <w:shd w:val="clear" w:color="auto" w:fill="auto"/>
          </w:tcPr>
          <w:p w:rsidR="00C15495" w:rsidRDefault="00C15495" w:rsidP="007D5323">
            <w:pPr>
              <w:pStyle w:val="NormalWeb"/>
              <w:jc w:val="center"/>
              <w:rPr>
                <w:lang w:val="fi-FI"/>
              </w:rPr>
            </w:pPr>
            <w:r>
              <w:rPr>
                <w:lang w:val="fi-FI"/>
              </w:rPr>
              <w:t>2</w:t>
            </w:r>
          </w:p>
        </w:tc>
        <w:tc>
          <w:tcPr>
            <w:tcW w:w="1275" w:type="dxa"/>
            <w:shd w:val="clear" w:color="auto" w:fill="auto"/>
          </w:tcPr>
          <w:p w:rsidR="00C15495" w:rsidRDefault="00C15495" w:rsidP="00A61BA9">
            <w:pPr>
              <w:pStyle w:val="NormalWeb"/>
              <w:jc w:val="center"/>
              <w:rPr>
                <w:lang w:val="fi-FI"/>
              </w:rPr>
            </w:pPr>
            <w:r>
              <w:rPr>
                <w:lang w:val="fi-FI"/>
              </w:rPr>
              <w:t>17</w:t>
            </w:r>
          </w:p>
        </w:tc>
        <w:tc>
          <w:tcPr>
            <w:tcW w:w="1713" w:type="dxa"/>
            <w:shd w:val="clear" w:color="auto" w:fill="auto"/>
          </w:tcPr>
          <w:p w:rsidR="00C15495" w:rsidRDefault="003F789E" w:rsidP="00A61BA9">
            <w:pPr>
              <w:pStyle w:val="NormalWeb"/>
              <w:jc w:val="center"/>
              <w:rPr>
                <w:lang w:val="fi-FI"/>
              </w:rPr>
            </w:pPr>
            <w:r>
              <w:rPr>
                <w:lang w:val="fi-FI"/>
              </w:rPr>
              <w:t>17</w:t>
            </w:r>
          </w:p>
        </w:tc>
        <w:tc>
          <w:tcPr>
            <w:tcW w:w="2965" w:type="dxa"/>
            <w:shd w:val="clear" w:color="auto" w:fill="auto"/>
          </w:tcPr>
          <w:p w:rsidR="00C15495" w:rsidRPr="00A61BA9" w:rsidRDefault="00C15495" w:rsidP="005349BE">
            <w:pPr>
              <w:pStyle w:val="NormalWeb"/>
              <w:rPr>
                <w:lang w:val="fi-FI"/>
              </w:rPr>
            </w:pPr>
            <w:r>
              <w:rPr>
                <w:lang w:val="fi-FI"/>
              </w:rPr>
              <w:t xml:space="preserve">Odette järglane, Pando </w:t>
            </w:r>
            <w:r w:rsidR="00AC490A">
              <w:rPr>
                <w:lang w:val="fi-FI"/>
              </w:rPr>
              <w:t xml:space="preserve">emapoolne </w:t>
            </w:r>
            <w:r>
              <w:rPr>
                <w:lang w:val="fi-FI"/>
              </w:rPr>
              <w:t xml:space="preserve">poolõde </w:t>
            </w:r>
          </w:p>
        </w:tc>
      </w:tr>
      <w:tr w:rsidR="00C15495" w:rsidRPr="00A61BA9" w:rsidTr="006970AF">
        <w:tc>
          <w:tcPr>
            <w:tcW w:w="1700" w:type="dxa"/>
            <w:shd w:val="clear" w:color="auto" w:fill="auto"/>
          </w:tcPr>
          <w:p w:rsidR="00C15495" w:rsidRDefault="00C15495" w:rsidP="005349BE">
            <w:pPr>
              <w:pStyle w:val="NormalWeb"/>
              <w:rPr>
                <w:lang w:val="fi-FI"/>
              </w:rPr>
            </w:pPr>
            <w:r>
              <w:rPr>
                <w:lang w:val="fi-FI"/>
              </w:rPr>
              <w:t xml:space="preserve">Yacheero´s Black Orchidea </w:t>
            </w:r>
          </w:p>
        </w:tc>
        <w:tc>
          <w:tcPr>
            <w:tcW w:w="885" w:type="dxa"/>
          </w:tcPr>
          <w:p w:rsidR="00C15495" w:rsidRDefault="00C15495" w:rsidP="005349BE">
            <w:pPr>
              <w:pStyle w:val="NormalWeb"/>
              <w:rPr>
                <w:lang w:val="fi-FI"/>
              </w:rPr>
            </w:pPr>
            <w:r>
              <w:rPr>
                <w:lang w:val="fi-FI"/>
              </w:rPr>
              <w:t xml:space="preserve">2007 em </w:t>
            </w:r>
          </w:p>
        </w:tc>
        <w:tc>
          <w:tcPr>
            <w:tcW w:w="1351" w:type="dxa"/>
            <w:shd w:val="clear" w:color="auto" w:fill="auto"/>
          </w:tcPr>
          <w:p w:rsidR="00C15495" w:rsidRDefault="00C15495" w:rsidP="007D5323">
            <w:pPr>
              <w:pStyle w:val="NormalWeb"/>
              <w:jc w:val="center"/>
              <w:rPr>
                <w:lang w:val="fi-FI"/>
              </w:rPr>
            </w:pPr>
            <w:r>
              <w:rPr>
                <w:lang w:val="fi-FI"/>
              </w:rPr>
              <w:t>2</w:t>
            </w:r>
          </w:p>
        </w:tc>
        <w:tc>
          <w:tcPr>
            <w:tcW w:w="1275" w:type="dxa"/>
            <w:shd w:val="clear" w:color="auto" w:fill="auto"/>
          </w:tcPr>
          <w:p w:rsidR="00C15495" w:rsidRDefault="00C15495" w:rsidP="00A61BA9">
            <w:pPr>
              <w:pStyle w:val="NormalWeb"/>
              <w:jc w:val="center"/>
              <w:rPr>
                <w:lang w:val="fi-FI"/>
              </w:rPr>
            </w:pPr>
            <w:r>
              <w:rPr>
                <w:lang w:val="fi-FI"/>
              </w:rPr>
              <w:t>11</w:t>
            </w:r>
          </w:p>
        </w:tc>
        <w:tc>
          <w:tcPr>
            <w:tcW w:w="1713" w:type="dxa"/>
            <w:shd w:val="clear" w:color="auto" w:fill="auto"/>
          </w:tcPr>
          <w:p w:rsidR="00C15495" w:rsidRDefault="003F789E" w:rsidP="00A61BA9">
            <w:pPr>
              <w:pStyle w:val="NormalWeb"/>
              <w:jc w:val="center"/>
              <w:rPr>
                <w:lang w:val="fi-FI"/>
              </w:rPr>
            </w:pPr>
            <w:r>
              <w:rPr>
                <w:lang w:val="fi-FI"/>
              </w:rPr>
              <w:t>11</w:t>
            </w:r>
          </w:p>
        </w:tc>
        <w:tc>
          <w:tcPr>
            <w:tcW w:w="2965" w:type="dxa"/>
            <w:shd w:val="clear" w:color="auto" w:fill="auto"/>
          </w:tcPr>
          <w:p w:rsidR="00C15495" w:rsidRDefault="00C24E10" w:rsidP="005349BE">
            <w:pPr>
              <w:pStyle w:val="NormalWeb"/>
              <w:rPr>
                <w:lang w:val="fi-FI"/>
              </w:rPr>
            </w:pPr>
            <w:r>
              <w:rPr>
                <w:lang w:val="fi-FI"/>
              </w:rPr>
              <w:t>Isapoolne poolõde Czar Caesarile</w:t>
            </w:r>
          </w:p>
        </w:tc>
      </w:tr>
    </w:tbl>
    <w:p w:rsidR="00FA2669" w:rsidRPr="00AC490A" w:rsidRDefault="00AC490A" w:rsidP="003E5052">
      <w:pPr>
        <w:rPr>
          <w:lang w:val="et-EE" w:eastAsia="et-EE"/>
        </w:rPr>
      </w:pPr>
      <w:r>
        <w:rPr>
          <w:lang w:val="et-EE" w:eastAsia="et-EE"/>
        </w:rPr>
        <w:t>See on populatsiooni enim mõjutanud koerte grupp. Kogu populatsioonist (</w:t>
      </w:r>
      <w:r w:rsidR="003F789E">
        <w:rPr>
          <w:lang w:val="et-EE" w:eastAsia="et-EE"/>
        </w:rPr>
        <w:t>1</w:t>
      </w:r>
      <w:r w:rsidR="005E5860">
        <w:rPr>
          <w:lang w:val="et-EE" w:eastAsia="et-EE"/>
        </w:rPr>
        <w:t>7</w:t>
      </w:r>
      <w:r w:rsidR="003F789E">
        <w:rPr>
          <w:lang w:val="et-EE" w:eastAsia="et-EE"/>
        </w:rPr>
        <w:t xml:space="preserve">0 </w:t>
      </w:r>
      <w:r>
        <w:rPr>
          <w:lang w:val="et-EE" w:eastAsia="et-EE"/>
        </w:rPr>
        <w:t xml:space="preserve"> koera) moodustavad nende järglased kokku </w:t>
      </w:r>
      <w:r w:rsidR="006D5671">
        <w:rPr>
          <w:lang w:val="et-EE" w:eastAsia="et-EE"/>
        </w:rPr>
        <w:t>28</w:t>
      </w:r>
      <w:r w:rsidR="003E5052">
        <w:rPr>
          <w:lang w:val="et-EE" w:eastAsia="et-EE"/>
        </w:rPr>
        <w:t xml:space="preserve"> </w:t>
      </w:r>
      <w:r>
        <w:rPr>
          <w:lang w:val="et-EE" w:eastAsia="et-EE"/>
        </w:rPr>
        <w:t>%, st</w:t>
      </w:r>
      <w:r w:rsidR="00411E4F">
        <w:rPr>
          <w:lang w:val="et-EE" w:eastAsia="et-EE"/>
        </w:rPr>
        <w:t>.</w:t>
      </w:r>
      <w:r>
        <w:rPr>
          <w:lang w:val="et-EE" w:eastAsia="et-EE"/>
        </w:rPr>
        <w:t xml:space="preserve"> populatsiooni varieeruvus </w:t>
      </w:r>
      <w:r w:rsidR="00765714">
        <w:rPr>
          <w:lang w:val="et-EE" w:eastAsia="et-EE"/>
        </w:rPr>
        <w:t xml:space="preserve">ei ole </w:t>
      </w:r>
      <w:r w:rsidR="0000524F">
        <w:rPr>
          <w:lang w:val="et-EE" w:eastAsia="et-EE"/>
        </w:rPr>
        <w:t xml:space="preserve">väga </w:t>
      </w:r>
      <w:r w:rsidR="00765714">
        <w:rPr>
          <w:lang w:val="et-EE" w:eastAsia="et-EE"/>
        </w:rPr>
        <w:t>hea</w:t>
      </w:r>
      <w:r>
        <w:rPr>
          <w:lang w:val="et-EE" w:eastAsia="et-EE"/>
        </w:rPr>
        <w:t>.</w:t>
      </w:r>
      <w:r w:rsidR="005E5860">
        <w:rPr>
          <w:lang w:val="et-EE" w:eastAsia="et-EE"/>
        </w:rPr>
        <w:t xml:space="preserve"> Järglaste arvust on lahutat</w:t>
      </w:r>
      <w:r w:rsidR="002B5804">
        <w:rPr>
          <w:lang w:val="et-EE" w:eastAsia="et-EE"/>
        </w:rPr>
        <w:t>ud välismaale eks</w:t>
      </w:r>
      <w:r w:rsidR="00411E4F">
        <w:rPr>
          <w:lang w:val="et-EE" w:eastAsia="et-EE"/>
        </w:rPr>
        <w:t>porditud koerad</w:t>
      </w:r>
      <w:r w:rsidR="005E5860">
        <w:rPr>
          <w:lang w:val="et-EE" w:eastAsia="et-EE"/>
        </w:rPr>
        <w:t xml:space="preserve">, </w:t>
      </w:r>
      <w:r w:rsidR="00302A21">
        <w:rPr>
          <w:lang w:val="et-EE" w:eastAsia="et-EE"/>
        </w:rPr>
        <w:t>kes</w:t>
      </w:r>
      <w:r w:rsidR="005E5860">
        <w:rPr>
          <w:lang w:val="et-EE" w:eastAsia="et-EE"/>
        </w:rPr>
        <w:t xml:space="preserve"> ei kuulu ka populatsiooni hulka. </w:t>
      </w:r>
    </w:p>
    <w:p w:rsidR="003C4BB7" w:rsidRPr="00414E89" w:rsidRDefault="00AC490A" w:rsidP="00414E89">
      <w:pPr>
        <w:pStyle w:val="NormalWeb"/>
        <w:rPr>
          <w:color w:val="000000"/>
          <w:lang w:val="et-EE"/>
        </w:rPr>
      </w:pPr>
      <w:r>
        <w:rPr>
          <w:rFonts w:ascii="Times-Bold" w:hAnsi="Times-Bold" w:cs="Times-Bold"/>
          <w:b/>
          <w:bCs/>
          <w:lang w:val="et-EE" w:eastAsia="et-EE"/>
        </w:rPr>
        <w:t>4.4 Meetmed geneetilis</w:t>
      </w:r>
      <w:r w:rsidR="00302A21">
        <w:rPr>
          <w:rFonts w:ascii="Times-Bold" w:hAnsi="Times-Bold" w:cs="Times-Bold"/>
          <w:b/>
          <w:bCs/>
          <w:lang w:val="et-EE" w:eastAsia="et-EE"/>
        </w:rPr>
        <w:t>e varieeruvuse</w:t>
      </w:r>
      <w:r w:rsidR="00C50C96">
        <w:rPr>
          <w:rFonts w:ascii="Times-Bold" w:hAnsi="Times-Bold" w:cs="Times-Bold"/>
          <w:b/>
          <w:bCs/>
          <w:lang w:val="et-EE" w:eastAsia="et-EE"/>
        </w:rPr>
        <w:t xml:space="preserve"> parandamiseks, TÜ tegevus.</w:t>
      </w:r>
      <w:r w:rsidR="00C50C96">
        <w:rPr>
          <w:rFonts w:ascii="Times-Bold" w:hAnsi="Times-Bold" w:cs="Times-Bold"/>
          <w:b/>
          <w:bCs/>
          <w:lang w:val="et-EE" w:eastAsia="et-EE"/>
        </w:rPr>
        <w:br/>
      </w:r>
      <w:r w:rsidR="00C50C96" w:rsidRPr="003B116C">
        <w:rPr>
          <w:rFonts w:ascii="Times-Roman" w:hAnsi="Times-Roman" w:cs="Times-Roman"/>
          <w:lang w:val="et-EE" w:eastAsia="et-EE"/>
        </w:rPr>
        <w:t>K</w:t>
      </w:r>
      <w:r w:rsidRPr="003B116C">
        <w:rPr>
          <w:rFonts w:ascii="Times-Roman" w:hAnsi="Times-Roman" w:cs="Times-Roman"/>
          <w:lang w:val="et-EE" w:eastAsia="et-EE"/>
        </w:rPr>
        <w:t>asvatajate</w:t>
      </w:r>
      <w:r w:rsidR="00C50C96" w:rsidRPr="003B116C">
        <w:rPr>
          <w:rFonts w:ascii="Times-Roman" w:hAnsi="Times-Roman" w:cs="Times-Roman"/>
          <w:lang w:val="et-EE" w:eastAsia="et-EE"/>
        </w:rPr>
        <w:t xml:space="preserve"> teadlikkuse tõstmiseks korraldab EDÜ  loengu</w:t>
      </w:r>
      <w:r w:rsidR="00414E89" w:rsidRPr="003B116C">
        <w:rPr>
          <w:rFonts w:ascii="Times-Roman" w:hAnsi="Times-Roman" w:cs="Times-Roman"/>
          <w:lang w:val="et-EE" w:eastAsia="et-EE"/>
        </w:rPr>
        <w:t xml:space="preserve">id </w:t>
      </w:r>
      <w:r w:rsidR="00C50C96" w:rsidRPr="003B116C">
        <w:rPr>
          <w:rFonts w:ascii="Times-Roman" w:hAnsi="Times-Roman" w:cs="Times-Roman"/>
          <w:lang w:val="et-EE" w:eastAsia="et-EE"/>
        </w:rPr>
        <w:t xml:space="preserve"> koerte aretusest, pärilikkuse </w:t>
      </w:r>
      <w:r w:rsidR="00414E89" w:rsidRPr="003B116C">
        <w:rPr>
          <w:rFonts w:ascii="Times-Roman" w:hAnsi="Times-Roman" w:cs="Times-Roman"/>
          <w:lang w:val="et-EE" w:eastAsia="et-EE"/>
        </w:rPr>
        <w:t xml:space="preserve">mõjust jne. </w:t>
      </w:r>
      <w:r w:rsidRPr="003B116C">
        <w:rPr>
          <w:rFonts w:ascii="Times-Roman" w:hAnsi="Times-Roman" w:cs="Times-Roman"/>
          <w:lang w:val="et-EE" w:eastAsia="et-EE"/>
        </w:rPr>
        <w:t xml:space="preserve"> </w:t>
      </w:r>
      <w:r w:rsidR="00414E89" w:rsidRPr="003B116C">
        <w:rPr>
          <w:rFonts w:ascii="Times-Roman" w:hAnsi="Times-Roman" w:cs="Times-Roman"/>
          <w:lang w:val="et-EE" w:eastAsia="et-EE"/>
        </w:rPr>
        <w:br/>
        <w:t>Abiks on  infovahetus teiste riikide tõuklubidega , erinäituste külastamine ja IDC kongressil osalemine. IDC annab samuti suuniseid aretuseks ja informeerib iga-aastaselt tõus esinevatest probleemidest . IDC kongressi materjalid edastatakse liikmetele igal aastal üldkoosolekul ja/või avaldatakse kokkuvõte EDÜ lehel, FB lehel vms.</w:t>
      </w:r>
      <w:r w:rsidR="00414E89">
        <w:rPr>
          <w:rFonts w:ascii="Times-Roman" w:hAnsi="Times-Roman" w:cs="Times-Roman"/>
          <w:color w:val="FF0000"/>
          <w:lang w:val="et-EE" w:eastAsia="et-EE"/>
        </w:rPr>
        <w:t xml:space="preserve"> </w:t>
      </w:r>
      <w:r w:rsidR="009A0E6E">
        <w:rPr>
          <w:lang w:val="fi-FI"/>
        </w:rPr>
        <w:br/>
      </w:r>
      <w:r w:rsidR="00DD22F6">
        <w:rPr>
          <w:lang w:val="fi-FI"/>
        </w:rPr>
        <w:br/>
      </w:r>
      <w:r w:rsidRPr="003B116C">
        <w:rPr>
          <w:rFonts w:ascii="Times-Bold" w:hAnsi="Times-Bold" w:cs="Times-Bold"/>
          <w:b/>
          <w:bCs/>
          <w:sz w:val="28"/>
          <w:szCs w:val="28"/>
          <w:lang w:val="et-EE" w:eastAsia="et-EE"/>
        </w:rPr>
        <w:lastRenderedPageBreak/>
        <w:t>5. Iseloom ja kasutusomadused</w:t>
      </w:r>
      <w:r w:rsidR="00414E89">
        <w:rPr>
          <w:rFonts w:ascii="Times-Bold" w:hAnsi="Times-Bold" w:cs="Times-Bold"/>
          <w:b/>
          <w:bCs/>
          <w:lang w:val="et-EE" w:eastAsia="et-EE"/>
        </w:rPr>
        <w:br/>
      </w:r>
      <w:r w:rsidR="00B60750">
        <w:rPr>
          <w:rFonts w:ascii="Times-Bold" w:hAnsi="Times-Bold" w:cs="Times-Bold"/>
          <w:b/>
          <w:bCs/>
          <w:lang w:val="et-EE" w:eastAsia="et-EE"/>
        </w:rPr>
        <w:t>5.1 Kasutusalad</w:t>
      </w:r>
      <w:r w:rsidR="00B60750">
        <w:rPr>
          <w:lang w:val="fi-FI"/>
        </w:rPr>
        <w:br/>
      </w:r>
      <w:r w:rsidR="001A0541">
        <w:rPr>
          <w:lang w:val="fi-FI"/>
        </w:rPr>
        <w:t xml:space="preserve">Väljavõte standardist: </w:t>
      </w:r>
      <w:r w:rsidR="001A0541">
        <w:rPr>
          <w:color w:val="000000"/>
          <w:lang w:val="et-EE"/>
        </w:rPr>
        <w:t>Dobermann peab olema keskmise suurusega, jõuline ja muskliline koer, aga vaatamata sellele elegantne ja noobel.</w:t>
      </w:r>
      <w:r w:rsidR="00E712A7">
        <w:rPr>
          <w:color w:val="000000"/>
          <w:lang w:val="et-EE"/>
        </w:rPr>
        <w:t xml:space="preserve"> Oma erksa loomuse</w:t>
      </w:r>
      <w:r w:rsidR="001A0541">
        <w:rPr>
          <w:color w:val="000000"/>
          <w:lang w:val="et-EE"/>
        </w:rPr>
        <w:t>, meelekindla ilme ja uhke hoiakuga vastab ta koera ideaalpildile. Ta peab olema erakordselt sobiv seltsi-</w:t>
      </w:r>
      <w:r w:rsidR="00E712A7">
        <w:rPr>
          <w:color w:val="000000"/>
          <w:lang w:val="et-EE"/>
        </w:rPr>
        <w:t xml:space="preserve">, </w:t>
      </w:r>
      <w:r w:rsidR="001A0541">
        <w:rPr>
          <w:color w:val="000000"/>
          <w:lang w:val="et-EE"/>
        </w:rPr>
        <w:t xml:space="preserve">kaitse- ja töökoeraks. </w:t>
      </w:r>
      <w:r w:rsidR="001A0541" w:rsidRPr="00B14A10">
        <w:rPr>
          <w:color w:val="000000"/>
          <w:lang w:val="et-EE"/>
        </w:rPr>
        <w:t>Selle</w:t>
      </w:r>
      <w:r w:rsidR="00E712A7">
        <w:rPr>
          <w:color w:val="000000"/>
          <w:lang w:val="et-EE"/>
        </w:rPr>
        <w:t>le</w:t>
      </w:r>
      <w:r w:rsidR="001A0541" w:rsidRPr="00B14A10">
        <w:rPr>
          <w:color w:val="000000"/>
          <w:lang w:val="et-EE"/>
        </w:rPr>
        <w:t xml:space="preserve"> tõu</w:t>
      </w:r>
      <w:r w:rsidR="00E712A7">
        <w:rPr>
          <w:color w:val="000000"/>
          <w:lang w:val="et-EE"/>
        </w:rPr>
        <w:t>le</w:t>
      </w:r>
      <w:r w:rsidR="001A0541" w:rsidRPr="00B14A10">
        <w:rPr>
          <w:color w:val="000000"/>
          <w:lang w:val="et-EE"/>
        </w:rPr>
        <w:t xml:space="preserve"> </w:t>
      </w:r>
      <w:r w:rsidR="001A0541">
        <w:rPr>
          <w:color w:val="000000"/>
          <w:lang w:val="et-EE"/>
        </w:rPr>
        <w:t xml:space="preserve">iseloomulikud omadused on </w:t>
      </w:r>
      <w:r w:rsidR="001A0541" w:rsidRPr="00B14A10">
        <w:rPr>
          <w:color w:val="000000"/>
          <w:lang w:val="et-EE"/>
        </w:rPr>
        <w:t xml:space="preserve"> </w:t>
      </w:r>
      <w:r w:rsidR="001A0541">
        <w:rPr>
          <w:color w:val="000000"/>
          <w:lang w:val="et-EE"/>
        </w:rPr>
        <w:t>temperamentsus</w:t>
      </w:r>
      <w:r w:rsidR="001A0541" w:rsidRPr="00B14A10">
        <w:rPr>
          <w:color w:val="000000"/>
          <w:lang w:val="et-EE"/>
        </w:rPr>
        <w:t xml:space="preserve">, intelligentsus, </w:t>
      </w:r>
      <w:r w:rsidR="001A0541">
        <w:rPr>
          <w:color w:val="000000"/>
          <w:lang w:val="et-EE"/>
        </w:rPr>
        <w:t>suur töötahe. Ta peab olema julge ja visa. Eriti nõutavad omadused on enesekindlus ja kartmatus, samuti kohanemis- ja tähelepanuvõime, et sobida ümbritseva keskkonnaga. Koduses olukorras peaks olema rahulik ja kindel. Perekoerana kiinduv ja lastesõbralik</w:t>
      </w:r>
      <w:r w:rsidR="001A0541" w:rsidRPr="00B14A10">
        <w:rPr>
          <w:color w:val="000000"/>
          <w:lang w:val="et-EE"/>
        </w:rPr>
        <w:t xml:space="preserve">, </w:t>
      </w:r>
      <w:r w:rsidR="001A0541">
        <w:rPr>
          <w:color w:val="000000"/>
          <w:lang w:val="et-EE"/>
        </w:rPr>
        <w:t>na</w:t>
      </w:r>
      <w:r w:rsidR="00E712A7">
        <w:rPr>
          <w:color w:val="000000"/>
          <w:lang w:val="et-EE"/>
        </w:rPr>
        <w:t>udib omanikuga tihedat kontakti</w:t>
      </w:r>
      <w:r w:rsidR="001A0541" w:rsidRPr="00B14A10">
        <w:rPr>
          <w:color w:val="000000"/>
          <w:lang w:val="et-EE"/>
        </w:rPr>
        <w:t xml:space="preserve">, </w:t>
      </w:r>
      <w:r w:rsidR="001A0541">
        <w:rPr>
          <w:color w:val="000000"/>
          <w:lang w:val="et-EE"/>
        </w:rPr>
        <w:t>ag</w:t>
      </w:r>
      <w:r w:rsidR="00E712A7">
        <w:rPr>
          <w:color w:val="000000"/>
          <w:lang w:val="et-EE"/>
        </w:rPr>
        <w:t>a vajab asjatundlikku kasvatust</w:t>
      </w:r>
      <w:r w:rsidR="001A0541">
        <w:rPr>
          <w:color w:val="000000"/>
          <w:lang w:val="et-EE"/>
        </w:rPr>
        <w:t>, koolitust ja sotsialiseerimist</w:t>
      </w:r>
      <w:r w:rsidR="001A0541" w:rsidRPr="00B14A10">
        <w:rPr>
          <w:color w:val="000000"/>
          <w:lang w:val="et-EE"/>
        </w:rPr>
        <w:t xml:space="preserve"> kutsikaeas</w:t>
      </w:r>
      <w:r w:rsidR="001A0541">
        <w:rPr>
          <w:color w:val="000000"/>
          <w:lang w:val="et-EE"/>
        </w:rPr>
        <w:t>t alates</w:t>
      </w:r>
      <w:r w:rsidR="001A0541" w:rsidRPr="00B14A10">
        <w:rPr>
          <w:color w:val="000000"/>
          <w:lang w:val="et-EE"/>
        </w:rPr>
        <w:t>.</w:t>
      </w:r>
      <w:r w:rsidR="001A0541">
        <w:rPr>
          <w:color w:val="000000"/>
          <w:lang w:val="et-EE"/>
        </w:rPr>
        <w:t xml:space="preserve"> </w:t>
      </w:r>
      <w:r w:rsidR="001A0541">
        <w:rPr>
          <w:lang w:val="fi-FI"/>
        </w:rPr>
        <w:br/>
        <w:t xml:space="preserve">   </w:t>
      </w:r>
      <w:r w:rsidR="003C4BB7" w:rsidRPr="00CD74B3">
        <w:rPr>
          <w:lang w:val="fi-FI"/>
        </w:rPr>
        <w:t xml:space="preserve">Dobermann </w:t>
      </w:r>
      <w:r w:rsidR="001A0541">
        <w:rPr>
          <w:lang w:val="fi-FI"/>
        </w:rPr>
        <w:t xml:space="preserve">peab </w:t>
      </w:r>
      <w:r w:rsidR="0033576E">
        <w:rPr>
          <w:lang w:val="fi-FI"/>
        </w:rPr>
        <w:t xml:space="preserve">seega </w:t>
      </w:r>
      <w:r w:rsidR="001A0541">
        <w:rPr>
          <w:lang w:val="fi-FI"/>
        </w:rPr>
        <w:t xml:space="preserve">olema </w:t>
      </w:r>
      <w:r w:rsidR="003C4BB7" w:rsidRPr="00CD74B3">
        <w:rPr>
          <w:lang w:val="fi-FI"/>
        </w:rPr>
        <w:t>aktiivne,</w:t>
      </w:r>
      <w:r w:rsidR="00E712A7">
        <w:rPr>
          <w:lang w:val="fi-FI"/>
        </w:rPr>
        <w:t xml:space="preserve"> </w:t>
      </w:r>
      <w:r w:rsidR="003C4BB7" w:rsidRPr="00CD74B3">
        <w:rPr>
          <w:lang w:val="fi-FI"/>
        </w:rPr>
        <w:t>vilgas,tugeva närvisüsteemi</w:t>
      </w:r>
      <w:r w:rsidR="00E712A7">
        <w:rPr>
          <w:lang w:val="fi-FI"/>
        </w:rPr>
        <w:t>ga</w:t>
      </w:r>
      <w:r w:rsidR="003C4BB7" w:rsidRPr="00CD74B3">
        <w:rPr>
          <w:lang w:val="fi-FI"/>
        </w:rPr>
        <w:t xml:space="preserve"> ja kerge</w:t>
      </w:r>
      <w:r w:rsidR="00E712A7">
        <w:rPr>
          <w:lang w:val="fi-FI"/>
        </w:rPr>
        <w:t>lt</w:t>
      </w:r>
      <w:r w:rsidR="003C4BB7" w:rsidRPr="00CD74B3">
        <w:rPr>
          <w:lang w:val="fi-FI"/>
        </w:rPr>
        <w:t xml:space="preserve"> koolitata</w:t>
      </w:r>
      <w:r w:rsidR="001A0541">
        <w:rPr>
          <w:lang w:val="fi-FI"/>
        </w:rPr>
        <w:t xml:space="preserve">v. </w:t>
      </w:r>
      <w:r w:rsidR="001A0541">
        <w:rPr>
          <w:color w:val="000000"/>
          <w:lang w:val="et-EE"/>
        </w:rPr>
        <w:t>Dobermann on kasutusel ka</w:t>
      </w:r>
      <w:r w:rsidR="003C4BB7">
        <w:rPr>
          <w:color w:val="000000"/>
          <w:lang w:val="et-EE"/>
        </w:rPr>
        <w:t xml:space="preserve"> teenistuskoerana ja politseikoerana, eriti sobilik kaitse-</w:t>
      </w:r>
      <w:r w:rsidR="00E712A7">
        <w:rPr>
          <w:color w:val="000000"/>
          <w:lang w:val="et-EE"/>
        </w:rPr>
        <w:t xml:space="preserve"> ja </w:t>
      </w:r>
      <w:r w:rsidR="003C4BB7">
        <w:rPr>
          <w:color w:val="000000"/>
          <w:lang w:val="et-EE"/>
        </w:rPr>
        <w:t xml:space="preserve">valveteenistuses </w:t>
      </w:r>
      <w:r w:rsidR="00E712A7">
        <w:rPr>
          <w:color w:val="000000"/>
          <w:lang w:val="et-EE"/>
        </w:rPr>
        <w:t>ning</w:t>
      </w:r>
      <w:r w:rsidR="003C4BB7">
        <w:rPr>
          <w:color w:val="000000"/>
          <w:lang w:val="et-EE"/>
        </w:rPr>
        <w:t xml:space="preserve"> jälituses. Oma terava haistmise tõttu on ta hea jäljekoer või kasutatav</w:t>
      </w:r>
      <w:r w:rsidR="00E712A7">
        <w:rPr>
          <w:color w:val="000000"/>
          <w:lang w:val="et-EE"/>
        </w:rPr>
        <w:t xml:space="preserve"> ka</w:t>
      </w:r>
      <w:r w:rsidR="003C4BB7">
        <w:rPr>
          <w:color w:val="000000"/>
          <w:lang w:val="et-EE"/>
        </w:rPr>
        <w:t xml:space="preserve"> näit</w:t>
      </w:r>
      <w:r w:rsidR="00E712A7">
        <w:rPr>
          <w:color w:val="000000"/>
          <w:lang w:val="et-EE"/>
        </w:rPr>
        <w:t xml:space="preserve">eks </w:t>
      </w:r>
      <w:r w:rsidR="003C4BB7">
        <w:rPr>
          <w:color w:val="000000"/>
          <w:lang w:val="et-EE"/>
        </w:rPr>
        <w:t>narkokoerana, kiiruse ja kartmat</w:t>
      </w:r>
      <w:r w:rsidR="00E712A7">
        <w:rPr>
          <w:color w:val="000000"/>
          <w:lang w:val="et-EE"/>
        </w:rPr>
        <w:t>use tõttu sobib ta suurepäraselt</w:t>
      </w:r>
      <w:r w:rsidR="003C4BB7">
        <w:rPr>
          <w:color w:val="000000"/>
          <w:lang w:val="et-EE"/>
        </w:rPr>
        <w:t xml:space="preserve"> kaitsekoeraks, aga ka päästekoeraks.</w:t>
      </w:r>
      <w:r w:rsidR="003C4BB7">
        <w:rPr>
          <w:lang w:val="et-EE"/>
        </w:rPr>
        <w:t xml:space="preserve"> </w:t>
      </w:r>
      <w:r w:rsidR="003C4BB7">
        <w:rPr>
          <w:lang w:val="fi-FI"/>
        </w:rPr>
        <w:t>Kasutamine algsel otstarbel näit</w:t>
      </w:r>
      <w:r w:rsidR="00217483">
        <w:rPr>
          <w:lang w:val="fi-FI"/>
        </w:rPr>
        <w:t>eks</w:t>
      </w:r>
      <w:r w:rsidR="003C4BB7">
        <w:rPr>
          <w:lang w:val="fi-FI"/>
        </w:rPr>
        <w:t xml:space="preserve"> politsei-</w:t>
      </w:r>
      <w:r w:rsidR="00217483">
        <w:rPr>
          <w:lang w:val="fi-FI"/>
        </w:rPr>
        <w:t xml:space="preserve">, </w:t>
      </w:r>
      <w:r w:rsidR="003C4BB7">
        <w:rPr>
          <w:lang w:val="fi-FI"/>
        </w:rPr>
        <w:t>tolli</w:t>
      </w:r>
      <w:r w:rsidR="00217483">
        <w:rPr>
          <w:lang w:val="fi-FI"/>
        </w:rPr>
        <w:t>-</w:t>
      </w:r>
      <w:r w:rsidR="00E712A7">
        <w:rPr>
          <w:lang w:val="fi-FI"/>
        </w:rPr>
        <w:t xml:space="preserve"> või muudes ametkon</w:t>
      </w:r>
      <w:r w:rsidR="003C4BB7">
        <w:rPr>
          <w:lang w:val="fi-FI"/>
        </w:rPr>
        <w:t>des on tänapäeval vähene, eriti põhjamaades, kus kliimatingimused takistavad lühikese karvaga dobermannide kasutamist teenistusülesannete täitmisel. Kasutusomadused saavad peamiselt rakendust koeraspordis.</w:t>
      </w:r>
    </w:p>
    <w:p w:rsidR="003C4BB7" w:rsidRDefault="003C4BB7" w:rsidP="003C4BB7">
      <w:pPr>
        <w:rPr>
          <w:lang w:val="fi-FI"/>
        </w:rPr>
      </w:pPr>
      <w:r>
        <w:rPr>
          <w:lang w:val="fi-FI"/>
        </w:rPr>
        <w:t>Endisaegsete dobermannide iseloom oli teravam ja raskemini hallatavam, hea kodukoera eelduseks oli  tugev koolitus.</w:t>
      </w:r>
      <w:r w:rsidRPr="00A73564">
        <w:rPr>
          <w:lang w:val="fi-FI"/>
        </w:rPr>
        <w:t xml:space="preserve"> </w:t>
      </w:r>
      <w:r>
        <w:rPr>
          <w:lang w:val="fi-FI"/>
        </w:rPr>
        <w:t>Kahjuks kohtab aga siiani veel inimesi, kes peavad dobermanni ”murdj</w:t>
      </w:r>
      <w:r w:rsidR="00A37144">
        <w:rPr>
          <w:lang w:val="fi-FI"/>
        </w:rPr>
        <w:t>aks”</w:t>
      </w:r>
      <w:r>
        <w:rPr>
          <w:lang w:val="fi-FI"/>
        </w:rPr>
        <w:t>, liiga püsiv on mälupilt endisaegsest dobermannist.</w:t>
      </w:r>
      <w:r w:rsidR="001A0541">
        <w:rPr>
          <w:lang w:val="fi-FI"/>
        </w:rPr>
        <w:t xml:space="preserve"> EDÜ eesmärk oleks loomulikult seda inimeste arusaama ja eelarvamusi muuta. Kahjuks kohtab ka tänapäeval isendeid, kes on arg-agressiivsed, ebakindlad või närvilised. Aretuses tuleb seega iseloomule tugevat tähelepanu pöörata. Samavõrd tuleb tähelepanu pöörata ka koeraomanike suunamisele koolitusele ja propageerida koerasporti, mis lõppkokkuvõttes toob positiivseid tulemusi </w:t>
      </w:r>
      <w:r w:rsidR="00BB7F9E">
        <w:rPr>
          <w:lang w:val="fi-FI"/>
        </w:rPr>
        <w:t xml:space="preserve">nii dobermanniomanike kodus kui kogu ühiskonnas. Paljud käitumisprobleemid ongi tingitud vähesest tegevusest ja puudulikust koolitusest, mitte niivõrd pärilikust iseloomust. </w:t>
      </w:r>
    </w:p>
    <w:p w:rsidR="00BB7F9E" w:rsidRPr="00CD74B3" w:rsidRDefault="00BB7F9E" w:rsidP="00BB7F9E">
      <w:pPr>
        <w:ind w:right="-142"/>
        <w:rPr>
          <w:lang w:val="fi-FI"/>
        </w:rPr>
      </w:pPr>
      <w:r>
        <w:rPr>
          <w:lang w:val="fi-FI"/>
        </w:rPr>
        <w:t xml:space="preserve"> </w:t>
      </w:r>
      <w:r w:rsidRPr="00CD74B3">
        <w:rPr>
          <w:lang w:val="fi-FI"/>
        </w:rPr>
        <w:t>IDC</w:t>
      </w:r>
      <w:r>
        <w:rPr>
          <w:lang w:val="fi-FI"/>
        </w:rPr>
        <w:t xml:space="preserve"> ehk Rahvusvahelise dobermanniühingu </w:t>
      </w:r>
      <w:r w:rsidRPr="00CD74B3">
        <w:rPr>
          <w:lang w:val="fi-FI"/>
        </w:rPr>
        <w:t xml:space="preserve"> poolt soositavad  BH e</w:t>
      </w:r>
      <w:r w:rsidR="00A37144">
        <w:rPr>
          <w:lang w:val="fi-FI"/>
        </w:rPr>
        <w:t>hk</w:t>
      </w:r>
      <w:r w:rsidRPr="00CD74B3">
        <w:rPr>
          <w:lang w:val="fi-FI"/>
        </w:rPr>
        <w:t xml:space="preserve"> sotsiaalkõlbulikkuse test ja IPO e</w:t>
      </w:r>
      <w:r w:rsidR="00A37144">
        <w:rPr>
          <w:lang w:val="fi-FI"/>
        </w:rPr>
        <w:t xml:space="preserve">hk </w:t>
      </w:r>
      <w:r w:rsidRPr="00CD74B3">
        <w:rPr>
          <w:lang w:val="fi-FI"/>
        </w:rPr>
        <w:t xml:space="preserve"> rahvusvaheline kaitsekatse arendavad tõu mitmekülgsust ja ühiskonnakõlbulikkust, samuti stabiilsust ja kontrollitavust. </w:t>
      </w:r>
    </w:p>
    <w:p w:rsidR="00BB7F9E" w:rsidRPr="00B60750" w:rsidRDefault="00BB7F9E" w:rsidP="00B60750">
      <w:pPr>
        <w:ind w:right="-142"/>
        <w:rPr>
          <w:lang w:val="fi-FI"/>
        </w:rPr>
      </w:pPr>
      <w:r w:rsidRPr="00CD74B3">
        <w:rPr>
          <w:lang w:val="fi-FI"/>
        </w:rPr>
        <w:t xml:space="preserve"> </w:t>
      </w:r>
    </w:p>
    <w:p w:rsidR="00DF79E0" w:rsidRDefault="003C4BB7" w:rsidP="00B60750">
      <w:pPr>
        <w:rPr>
          <w:lang w:val="fi-FI"/>
        </w:rPr>
      </w:pPr>
      <w:r>
        <w:rPr>
          <w:lang w:val="et-EE"/>
        </w:rPr>
        <w:t xml:space="preserve"> </w:t>
      </w:r>
      <w:r w:rsidR="00DF79E0">
        <w:rPr>
          <w:lang w:val="fi-FI"/>
        </w:rPr>
        <w:t xml:space="preserve">Dobermannidega harrastatakse </w:t>
      </w:r>
      <w:r w:rsidR="00BB7F9E">
        <w:rPr>
          <w:lang w:val="fi-FI"/>
        </w:rPr>
        <w:t xml:space="preserve">Eestis </w:t>
      </w:r>
      <w:r w:rsidR="00DF79E0">
        <w:rPr>
          <w:lang w:val="fi-FI"/>
        </w:rPr>
        <w:t>aktiivselt  järgmis</w:t>
      </w:r>
      <w:r w:rsidR="00A37144">
        <w:rPr>
          <w:lang w:val="fi-FI"/>
        </w:rPr>
        <w:t>i koolitusalasid:  BH, kuulekus</w:t>
      </w:r>
      <w:r w:rsidR="00DF79E0">
        <w:rPr>
          <w:lang w:val="fi-FI"/>
        </w:rPr>
        <w:t>koolitus, IPO, põllujäljekatse, FH, ZTP</w:t>
      </w:r>
      <w:r>
        <w:rPr>
          <w:lang w:val="fi-FI"/>
        </w:rPr>
        <w:t xml:space="preserve"> ehk aretuskontroll</w:t>
      </w:r>
      <w:r w:rsidR="00DF79E0">
        <w:rPr>
          <w:lang w:val="fi-FI"/>
        </w:rPr>
        <w:t xml:space="preserve"> .</w:t>
      </w:r>
      <w:r w:rsidR="00DF79E0">
        <w:rPr>
          <w:lang w:val="fi-FI"/>
        </w:rPr>
        <w:br/>
        <w:t>Üsna vähesel määral harrastatakse Eestis ka agilityt, sõnakuulelikkust, päästet</w:t>
      </w:r>
      <w:r>
        <w:rPr>
          <w:lang w:val="fi-FI"/>
        </w:rPr>
        <w:t xml:space="preserve"> jm</w:t>
      </w:r>
      <w:r w:rsidR="00DF79E0">
        <w:rPr>
          <w:lang w:val="fi-FI"/>
        </w:rPr>
        <w:t>.</w:t>
      </w:r>
      <w:r w:rsidR="001B0DAF">
        <w:rPr>
          <w:lang w:val="fi-FI"/>
        </w:rPr>
        <w:br/>
        <w:t>Teadaolevalt on osalenud või osaleb erinevatel koolitustel väh</w:t>
      </w:r>
      <w:r w:rsidR="002B4DBD">
        <w:rPr>
          <w:lang w:val="fi-FI"/>
        </w:rPr>
        <w:t>emalt 25 % kogu populatsioonist</w:t>
      </w:r>
      <w:r w:rsidR="001B0DAF">
        <w:rPr>
          <w:lang w:val="fi-FI"/>
        </w:rPr>
        <w:t>.</w:t>
      </w:r>
      <w:r w:rsidR="00BB7F9E">
        <w:rPr>
          <w:lang w:val="fi-FI"/>
        </w:rPr>
        <w:br/>
        <w:t xml:space="preserve">  </w:t>
      </w:r>
      <w:r w:rsidR="00DF79E0">
        <w:rPr>
          <w:lang w:val="fi-FI"/>
        </w:rPr>
        <w:t>BH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409"/>
        <w:gridCol w:w="2410"/>
        <w:gridCol w:w="2552"/>
      </w:tblGrid>
      <w:tr w:rsidR="00DF79E0" w:rsidTr="00DF79E0">
        <w:tc>
          <w:tcPr>
            <w:tcW w:w="1101" w:type="dxa"/>
          </w:tcPr>
          <w:p w:rsidR="00DF79E0" w:rsidRDefault="00DF79E0" w:rsidP="00DF79E0">
            <w:pPr>
              <w:spacing w:before="100" w:beforeAutospacing="1" w:after="100" w:afterAutospacing="1"/>
              <w:jc w:val="center"/>
            </w:pPr>
            <w:r>
              <w:t>Aasta</w:t>
            </w:r>
          </w:p>
        </w:tc>
        <w:tc>
          <w:tcPr>
            <w:tcW w:w="2409" w:type="dxa"/>
          </w:tcPr>
          <w:p w:rsidR="00DF79E0" w:rsidRDefault="00DF79E0" w:rsidP="00DF79E0">
            <w:pPr>
              <w:spacing w:before="100" w:beforeAutospacing="1" w:after="100" w:afterAutospacing="1"/>
              <w:jc w:val="center"/>
            </w:pPr>
            <w:r>
              <w:t>Osalemiste arv testil</w:t>
            </w:r>
          </w:p>
        </w:tc>
        <w:tc>
          <w:tcPr>
            <w:tcW w:w="2410" w:type="dxa"/>
          </w:tcPr>
          <w:p w:rsidR="00DF79E0" w:rsidRDefault="00DF79E0" w:rsidP="00DF79E0">
            <w:pPr>
              <w:spacing w:before="100" w:beforeAutospacing="1" w:after="100" w:afterAutospacing="1"/>
              <w:jc w:val="center"/>
            </w:pPr>
            <w:r>
              <w:t>Sooritatud tulemusi</w:t>
            </w:r>
          </w:p>
        </w:tc>
        <w:tc>
          <w:tcPr>
            <w:tcW w:w="2552" w:type="dxa"/>
          </w:tcPr>
          <w:p w:rsidR="00DF79E0" w:rsidRDefault="00DF79E0" w:rsidP="00DF79E0">
            <w:pPr>
              <w:spacing w:before="100" w:beforeAutospacing="1" w:after="100" w:afterAutospacing="1"/>
            </w:pPr>
            <w:r>
              <w:t>Mittesooritatud tulemusi</w:t>
            </w:r>
          </w:p>
        </w:tc>
      </w:tr>
      <w:tr w:rsidR="00DF79E0" w:rsidTr="00DF79E0">
        <w:tc>
          <w:tcPr>
            <w:tcW w:w="1101" w:type="dxa"/>
          </w:tcPr>
          <w:p w:rsidR="00DF79E0" w:rsidRDefault="00DF79E0" w:rsidP="00DF79E0">
            <w:pPr>
              <w:spacing w:before="100" w:beforeAutospacing="1" w:after="100" w:afterAutospacing="1"/>
              <w:jc w:val="center"/>
            </w:pPr>
            <w:r>
              <w:t>2015</w:t>
            </w:r>
          </w:p>
        </w:tc>
        <w:tc>
          <w:tcPr>
            <w:tcW w:w="2409" w:type="dxa"/>
          </w:tcPr>
          <w:p w:rsidR="00DF79E0" w:rsidRDefault="00DF79E0" w:rsidP="00DF79E0">
            <w:pPr>
              <w:spacing w:before="100" w:beforeAutospacing="1" w:after="100" w:afterAutospacing="1"/>
              <w:jc w:val="center"/>
            </w:pPr>
            <w:r>
              <w:t>10</w:t>
            </w:r>
          </w:p>
        </w:tc>
        <w:tc>
          <w:tcPr>
            <w:tcW w:w="2410" w:type="dxa"/>
          </w:tcPr>
          <w:p w:rsidR="00DF79E0" w:rsidRDefault="00DF79E0" w:rsidP="00DF79E0">
            <w:pPr>
              <w:spacing w:before="100" w:beforeAutospacing="1" w:after="100" w:afterAutospacing="1"/>
              <w:jc w:val="center"/>
            </w:pPr>
            <w:r>
              <w:t>8</w:t>
            </w:r>
          </w:p>
        </w:tc>
        <w:tc>
          <w:tcPr>
            <w:tcW w:w="2552" w:type="dxa"/>
          </w:tcPr>
          <w:p w:rsidR="00DF79E0" w:rsidRDefault="00DF79E0" w:rsidP="00DF79E0">
            <w:pPr>
              <w:spacing w:before="100" w:beforeAutospacing="1" w:after="100" w:afterAutospacing="1"/>
              <w:jc w:val="center"/>
            </w:pPr>
            <w:r>
              <w:t>2</w:t>
            </w:r>
          </w:p>
        </w:tc>
      </w:tr>
      <w:tr w:rsidR="00DF79E0" w:rsidTr="00DF79E0">
        <w:tc>
          <w:tcPr>
            <w:tcW w:w="1101" w:type="dxa"/>
          </w:tcPr>
          <w:p w:rsidR="00DF79E0" w:rsidRDefault="00DF79E0" w:rsidP="00DF79E0">
            <w:pPr>
              <w:spacing w:before="100" w:beforeAutospacing="1" w:after="100" w:afterAutospacing="1"/>
              <w:jc w:val="center"/>
            </w:pPr>
            <w:r>
              <w:t>2014</w:t>
            </w:r>
          </w:p>
        </w:tc>
        <w:tc>
          <w:tcPr>
            <w:tcW w:w="2409" w:type="dxa"/>
          </w:tcPr>
          <w:p w:rsidR="00DF79E0" w:rsidRDefault="00DF79E0" w:rsidP="00DF79E0">
            <w:pPr>
              <w:spacing w:before="100" w:beforeAutospacing="1" w:after="100" w:afterAutospacing="1"/>
              <w:jc w:val="center"/>
            </w:pPr>
            <w:r>
              <w:t>3</w:t>
            </w:r>
          </w:p>
        </w:tc>
        <w:tc>
          <w:tcPr>
            <w:tcW w:w="2410" w:type="dxa"/>
          </w:tcPr>
          <w:p w:rsidR="00DF79E0" w:rsidRDefault="00DF79E0" w:rsidP="00DF79E0">
            <w:pPr>
              <w:spacing w:before="100" w:beforeAutospacing="1" w:after="100" w:afterAutospacing="1"/>
              <w:jc w:val="center"/>
            </w:pPr>
            <w:r>
              <w:t>2</w:t>
            </w:r>
          </w:p>
        </w:tc>
        <w:tc>
          <w:tcPr>
            <w:tcW w:w="2552" w:type="dxa"/>
          </w:tcPr>
          <w:p w:rsidR="00DF79E0" w:rsidRDefault="00DF79E0" w:rsidP="00DF79E0">
            <w:pPr>
              <w:spacing w:before="100" w:beforeAutospacing="1" w:after="100" w:afterAutospacing="1"/>
              <w:jc w:val="center"/>
            </w:pPr>
            <w:r>
              <w:t>1</w:t>
            </w:r>
          </w:p>
        </w:tc>
      </w:tr>
      <w:tr w:rsidR="00DF79E0" w:rsidTr="00DF79E0">
        <w:tc>
          <w:tcPr>
            <w:tcW w:w="1101" w:type="dxa"/>
          </w:tcPr>
          <w:p w:rsidR="00DF79E0" w:rsidRDefault="00DF79E0" w:rsidP="00DF79E0">
            <w:pPr>
              <w:spacing w:before="100" w:beforeAutospacing="1" w:after="100" w:afterAutospacing="1"/>
              <w:jc w:val="center"/>
            </w:pPr>
            <w:r>
              <w:t>2013</w:t>
            </w:r>
          </w:p>
        </w:tc>
        <w:tc>
          <w:tcPr>
            <w:tcW w:w="2409" w:type="dxa"/>
          </w:tcPr>
          <w:p w:rsidR="00DF79E0" w:rsidRDefault="00DF79E0" w:rsidP="00DF79E0">
            <w:pPr>
              <w:spacing w:before="100" w:beforeAutospacing="1" w:after="100" w:afterAutospacing="1"/>
              <w:jc w:val="center"/>
            </w:pPr>
            <w:r>
              <w:t>7</w:t>
            </w:r>
          </w:p>
        </w:tc>
        <w:tc>
          <w:tcPr>
            <w:tcW w:w="2410" w:type="dxa"/>
          </w:tcPr>
          <w:p w:rsidR="00DF79E0" w:rsidRDefault="00DF79E0" w:rsidP="00DF79E0">
            <w:pPr>
              <w:spacing w:before="100" w:beforeAutospacing="1" w:after="100" w:afterAutospacing="1"/>
              <w:jc w:val="center"/>
            </w:pPr>
            <w:r>
              <w:t>5</w:t>
            </w:r>
          </w:p>
        </w:tc>
        <w:tc>
          <w:tcPr>
            <w:tcW w:w="2552" w:type="dxa"/>
          </w:tcPr>
          <w:p w:rsidR="00DF79E0" w:rsidRDefault="00DF79E0" w:rsidP="00DF79E0">
            <w:pPr>
              <w:spacing w:before="100" w:beforeAutospacing="1" w:after="100" w:afterAutospacing="1"/>
              <w:jc w:val="center"/>
            </w:pPr>
            <w:r>
              <w:t>2</w:t>
            </w:r>
          </w:p>
        </w:tc>
      </w:tr>
      <w:tr w:rsidR="00DF79E0" w:rsidTr="00DF79E0">
        <w:tc>
          <w:tcPr>
            <w:tcW w:w="1101" w:type="dxa"/>
          </w:tcPr>
          <w:p w:rsidR="00DF79E0" w:rsidRDefault="00DF79E0" w:rsidP="00DF79E0">
            <w:pPr>
              <w:spacing w:before="100" w:beforeAutospacing="1" w:after="100" w:afterAutospacing="1"/>
              <w:jc w:val="center"/>
            </w:pPr>
            <w:r>
              <w:t>2012</w:t>
            </w:r>
          </w:p>
        </w:tc>
        <w:tc>
          <w:tcPr>
            <w:tcW w:w="2409" w:type="dxa"/>
          </w:tcPr>
          <w:p w:rsidR="00DF79E0" w:rsidRDefault="00DF79E0" w:rsidP="00DF79E0">
            <w:pPr>
              <w:spacing w:before="100" w:beforeAutospacing="1" w:after="100" w:afterAutospacing="1"/>
              <w:jc w:val="center"/>
            </w:pPr>
            <w:r>
              <w:t>2</w:t>
            </w:r>
          </w:p>
        </w:tc>
        <w:tc>
          <w:tcPr>
            <w:tcW w:w="2410" w:type="dxa"/>
          </w:tcPr>
          <w:p w:rsidR="00DF79E0" w:rsidRDefault="00DF79E0" w:rsidP="00DF79E0">
            <w:pPr>
              <w:spacing w:before="100" w:beforeAutospacing="1" w:after="100" w:afterAutospacing="1"/>
              <w:jc w:val="center"/>
            </w:pPr>
            <w:r>
              <w:t>2</w:t>
            </w:r>
          </w:p>
        </w:tc>
        <w:tc>
          <w:tcPr>
            <w:tcW w:w="2552" w:type="dxa"/>
          </w:tcPr>
          <w:p w:rsidR="00DF79E0" w:rsidRDefault="00DF79E0" w:rsidP="00DF79E0">
            <w:pPr>
              <w:spacing w:before="100" w:beforeAutospacing="1" w:after="100" w:afterAutospacing="1"/>
              <w:jc w:val="center"/>
            </w:pPr>
            <w:r>
              <w:t>-</w:t>
            </w:r>
          </w:p>
        </w:tc>
      </w:tr>
      <w:tr w:rsidR="00DF79E0" w:rsidTr="00DF79E0">
        <w:tc>
          <w:tcPr>
            <w:tcW w:w="1101" w:type="dxa"/>
          </w:tcPr>
          <w:p w:rsidR="00DF79E0" w:rsidRDefault="00DF79E0" w:rsidP="00DF79E0">
            <w:pPr>
              <w:spacing w:before="100" w:beforeAutospacing="1" w:after="100" w:afterAutospacing="1"/>
              <w:jc w:val="center"/>
            </w:pPr>
            <w:r>
              <w:t>2011</w:t>
            </w:r>
          </w:p>
        </w:tc>
        <w:tc>
          <w:tcPr>
            <w:tcW w:w="2409" w:type="dxa"/>
          </w:tcPr>
          <w:p w:rsidR="00DF79E0" w:rsidRDefault="00DF79E0" w:rsidP="00DF79E0">
            <w:pPr>
              <w:spacing w:before="100" w:beforeAutospacing="1" w:after="100" w:afterAutospacing="1"/>
              <w:jc w:val="center"/>
            </w:pPr>
            <w:r>
              <w:t>8</w:t>
            </w:r>
          </w:p>
        </w:tc>
        <w:tc>
          <w:tcPr>
            <w:tcW w:w="2410" w:type="dxa"/>
          </w:tcPr>
          <w:p w:rsidR="00DF79E0" w:rsidRDefault="00DF79E0" w:rsidP="00DF79E0">
            <w:pPr>
              <w:spacing w:before="100" w:beforeAutospacing="1" w:after="100" w:afterAutospacing="1"/>
              <w:jc w:val="center"/>
            </w:pPr>
            <w:r>
              <w:t>7</w:t>
            </w:r>
          </w:p>
        </w:tc>
        <w:tc>
          <w:tcPr>
            <w:tcW w:w="2552" w:type="dxa"/>
          </w:tcPr>
          <w:p w:rsidR="00DF79E0" w:rsidRDefault="00DF79E0" w:rsidP="00DF79E0">
            <w:pPr>
              <w:spacing w:before="100" w:beforeAutospacing="1" w:after="100" w:afterAutospacing="1"/>
              <w:jc w:val="center"/>
            </w:pPr>
            <w:r>
              <w:t>1</w:t>
            </w:r>
          </w:p>
        </w:tc>
      </w:tr>
    </w:tbl>
    <w:p w:rsidR="00DF79E0" w:rsidRDefault="00DF79E0" w:rsidP="00DF79E0"/>
    <w:p w:rsidR="00DF79E0" w:rsidRDefault="00DF79E0" w:rsidP="00DF79E0">
      <w:r>
        <w:t xml:space="preserve">Osalemine ülejäänud töökatsetel </w:t>
      </w:r>
      <w:r w:rsidR="004850F8">
        <w:t>2011-2015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551"/>
        <w:gridCol w:w="2835"/>
      </w:tblGrid>
      <w:tr w:rsidR="00DF79E0" w:rsidTr="00DF79E0">
        <w:tc>
          <w:tcPr>
            <w:tcW w:w="1526" w:type="dxa"/>
          </w:tcPr>
          <w:p w:rsidR="00DF79E0" w:rsidRDefault="00DF79E0" w:rsidP="00DF79E0">
            <w:pPr>
              <w:spacing w:before="100" w:beforeAutospacing="1" w:after="100" w:afterAutospacing="1"/>
            </w:pPr>
            <w:r>
              <w:t xml:space="preserve">Koolitusala </w:t>
            </w:r>
          </w:p>
        </w:tc>
        <w:tc>
          <w:tcPr>
            <w:tcW w:w="2551" w:type="dxa"/>
          </w:tcPr>
          <w:p w:rsidR="00DF79E0" w:rsidRDefault="00DF79E0" w:rsidP="00DF79E0">
            <w:pPr>
              <w:spacing w:before="100" w:beforeAutospacing="1" w:after="100" w:afterAutospacing="1"/>
            </w:pPr>
            <w:r>
              <w:t>Osalemiste arv kordades</w:t>
            </w:r>
          </w:p>
        </w:tc>
        <w:tc>
          <w:tcPr>
            <w:tcW w:w="2835" w:type="dxa"/>
          </w:tcPr>
          <w:p w:rsidR="00DF79E0" w:rsidRDefault="00DF79E0" w:rsidP="00DF79E0">
            <w:pPr>
              <w:spacing w:before="100" w:beforeAutospacing="1" w:after="100" w:afterAutospacing="1"/>
            </w:pPr>
            <w:r>
              <w:t xml:space="preserve">Sooritatud tulemuste arv </w:t>
            </w:r>
          </w:p>
        </w:tc>
      </w:tr>
      <w:tr w:rsidR="00DF79E0" w:rsidTr="00DF79E0">
        <w:tc>
          <w:tcPr>
            <w:tcW w:w="1526" w:type="dxa"/>
          </w:tcPr>
          <w:p w:rsidR="00DF79E0" w:rsidRDefault="00DF79E0" w:rsidP="00DF79E0">
            <w:pPr>
              <w:spacing w:before="100" w:beforeAutospacing="1" w:after="100" w:afterAutospacing="1"/>
              <w:jc w:val="center"/>
            </w:pPr>
            <w:r>
              <w:t>KK 1</w:t>
            </w:r>
          </w:p>
        </w:tc>
        <w:tc>
          <w:tcPr>
            <w:tcW w:w="2551" w:type="dxa"/>
          </w:tcPr>
          <w:p w:rsidR="00DF79E0" w:rsidRDefault="00DF79E0" w:rsidP="00DF79E0">
            <w:pPr>
              <w:spacing w:before="100" w:beforeAutospacing="1" w:after="100" w:afterAutospacing="1"/>
              <w:jc w:val="center"/>
            </w:pPr>
            <w:r>
              <w:t>38</w:t>
            </w:r>
          </w:p>
        </w:tc>
        <w:tc>
          <w:tcPr>
            <w:tcW w:w="2835" w:type="dxa"/>
          </w:tcPr>
          <w:p w:rsidR="00DF79E0" w:rsidRDefault="00DF79E0" w:rsidP="00DF79E0">
            <w:pPr>
              <w:spacing w:before="100" w:beforeAutospacing="1" w:after="100" w:afterAutospacing="1"/>
              <w:jc w:val="center"/>
            </w:pPr>
            <w:r>
              <w:t>29</w:t>
            </w:r>
          </w:p>
        </w:tc>
      </w:tr>
      <w:tr w:rsidR="00DF79E0" w:rsidTr="00DF79E0">
        <w:tc>
          <w:tcPr>
            <w:tcW w:w="1526" w:type="dxa"/>
          </w:tcPr>
          <w:p w:rsidR="00DF79E0" w:rsidRDefault="00DF79E0" w:rsidP="00DF79E0">
            <w:pPr>
              <w:spacing w:before="100" w:beforeAutospacing="1" w:after="100" w:afterAutospacing="1"/>
              <w:jc w:val="center"/>
            </w:pPr>
            <w:r>
              <w:t>KK 2</w:t>
            </w:r>
          </w:p>
        </w:tc>
        <w:tc>
          <w:tcPr>
            <w:tcW w:w="2551" w:type="dxa"/>
          </w:tcPr>
          <w:p w:rsidR="00DF79E0" w:rsidRDefault="00DF79E0" w:rsidP="00DF79E0">
            <w:pPr>
              <w:spacing w:before="100" w:beforeAutospacing="1" w:after="100" w:afterAutospacing="1"/>
              <w:jc w:val="center"/>
            </w:pPr>
            <w:r>
              <w:t>37</w:t>
            </w:r>
          </w:p>
        </w:tc>
        <w:tc>
          <w:tcPr>
            <w:tcW w:w="2835" w:type="dxa"/>
          </w:tcPr>
          <w:p w:rsidR="00DF79E0" w:rsidRDefault="00DF79E0" w:rsidP="00DF79E0">
            <w:pPr>
              <w:spacing w:before="100" w:beforeAutospacing="1" w:after="100" w:afterAutospacing="1"/>
              <w:jc w:val="center"/>
            </w:pPr>
            <w:r>
              <w:t>18</w:t>
            </w:r>
          </w:p>
        </w:tc>
      </w:tr>
      <w:tr w:rsidR="00DF79E0" w:rsidTr="00DF79E0">
        <w:tc>
          <w:tcPr>
            <w:tcW w:w="1526" w:type="dxa"/>
          </w:tcPr>
          <w:p w:rsidR="00DF79E0" w:rsidRDefault="00DF79E0" w:rsidP="00DF79E0">
            <w:pPr>
              <w:spacing w:before="100" w:beforeAutospacing="1" w:after="100" w:afterAutospacing="1"/>
              <w:jc w:val="center"/>
            </w:pPr>
            <w:r>
              <w:t>KK 3</w:t>
            </w:r>
          </w:p>
        </w:tc>
        <w:tc>
          <w:tcPr>
            <w:tcW w:w="2551" w:type="dxa"/>
          </w:tcPr>
          <w:p w:rsidR="00DF79E0" w:rsidRDefault="00DF79E0" w:rsidP="00DF79E0">
            <w:pPr>
              <w:spacing w:before="100" w:beforeAutospacing="1" w:after="100" w:afterAutospacing="1"/>
              <w:jc w:val="center"/>
            </w:pPr>
            <w:r>
              <w:t>41</w:t>
            </w:r>
          </w:p>
        </w:tc>
        <w:tc>
          <w:tcPr>
            <w:tcW w:w="2835" w:type="dxa"/>
          </w:tcPr>
          <w:p w:rsidR="00DF79E0" w:rsidRDefault="00DF79E0" w:rsidP="00DF79E0">
            <w:pPr>
              <w:spacing w:before="100" w:beforeAutospacing="1" w:after="100" w:afterAutospacing="1"/>
              <w:jc w:val="center"/>
            </w:pPr>
            <w:r>
              <w:t>30</w:t>
            </w:r>
          </w:p>
        </w:tc>
      </w:tr>
      <w:tr w:rsidR="00DF79E0" w:rsidTr="00DF79E0">
        <w:tc>
          <w:tcPr>
            <w:tcW w:w="1526" w:type="dxa"/>
          </w:tcPr>
          <w:p w:rsidR="00DF79E0" w:rsidRDefault="00DF79E0" w:rsidP="00DF79E0">
            <w:pPr>
              <w:spacing w:before="100" w:beforeAutospacing="1" w:after="100" w:afterAutospacing="1"/>
              <w:jc w:val="center"/>
            </w:pPr>
            <w:r>
              <w:t>PJK</w:t>
            </w:r>
          </w:p>
        </w:tc>
        <w:tc>
          <w:tcPr>
            <w:tcW w:w="2551" w:type="dxa"/>
          </w:tcPr>
          <w:p w:rsidR="00DF79E0" w:rsidRDefault="00DF79E0" w:rsidP="00DF79E0">
            <w:pPr>
              <w:spacing w:before="100" w:beforeAutospacing="1" w:after="100" w:afterAutospacing="1"/>
              <w:jc w:val="center"/>
            </w:pPr>
            <w:r>
              <w:t>3</w:t>
            </w:r>
          </w:p>
        </w:tc>
        <w:tc>
          <w:tcPr>
            <w:tcW w:w="2835" w:type="dxa"/>
          </w:tcPr>
          <w:p w:rsidR="00DF79E0" w:rsidRDefault="00DF79E0" w:rsidP="00DF79E0">
            <w:pPr>
              <w:spacing w:before="100" w:beforeAutospacing="1" w:after="100" w:afterAutospacing="1"/>
              <w:jc w:val="center"/>
            </w:pPr>
            <w:r>
              <w:t>1</w:t>
            </w:r>
          </w:p>
        </w:tc>
      </w:tr>
      <w:tr w:rsidR="00DF79E0" w:rsidTr="00DF79E0">
        <w:tc>
          <w:tcPr>
            <w:tcW w:w="1526" w:type="dxa"/>
          </w:tcPr>
          <w:p w:rsidR="00DF79E0" w:rsidRDefault="00DF79E0" w:rsidP="00DF79E0">
            <w:pPr>
              <w:spacing w:before="100" w:beforeAutospacing="1" w:after="100" w:afterAutospacing="1"/>
              <w:jc w:val="center"/>
            </w:pPr>
            <w:r>
              <w:t>IPO 1</w:t>
            </w:r>
          </w:p>
        </w:tc>
        <w:tc>
          <w:tcPr>
            <w:tcW w:w="2551" w:type="dxa"/>
          </w:tcPr>
          <w:p w:rsidR="00DF79E0" w:rsidRDefault="00DF79E0" w:rsidP="00DF79E0">
            <w:pPr>
              <w:spacing w:before="100" w:beforeAutospacing="1" w:after="100" w:afterAutospacing="1"/>
              <w:jc w:val="center"/>
            </w:pPr>
            <w:r>
              <w:t>12</w:t>
            </w:r>
          </w:p>
        </w:tc>
        <w:tc>
          <w:tcPr>
            <w:tcW w:w="2835" w:type="dxa"/>
          </w:tcPr>
          <w:p w:rsidR="00DF79E0" w:rsidRDefault="00DF79E0" w:rsidP="00DF79E0">
            <w:pPr>
              <w:spacing w:before="100" w:beforeAutospacing="1" w:after="100" w:afterAutospacing="1"/>
              <w:jc w:val="center"/>
            </w:pPr>
            <w:r>
              <w:t>4</w:t>
            </w:r>
          </w:p>
        </w:tc>
      </w:tr>
      <w:tr w:rsidR="00DF79E0" w:rsidTr="00DF79E0">
        <w:tc>
          <w:tcPr>
            <w:tcW w:w="1526" w:type="dxa"/>
          </w:tcPr>
          <w:p w:rsidR="00DF79E0" w:rsidRDefault="00DF79E0" w:rsidP="00DF79E0">
            <w:pPr>
              <w:spacing w:before="100" w:beforeAutospacing="1" w:after="100" w:afterAutospacing="1"/>
              <w:jc w:val="center"/>
            </w:pPr>
            <w:r>
              <w:t>IPO 2</w:t>
            </w:r>
          </w:p>
        </w:tc>
        <w:tc>
          <w:tcPr>
            <w:tcW w:w="2551" w:type="dxa"/>
          </w:tcPr>
          <w:p w:rsidR="00DF79E0" w:rsidRDefault="00DF79E0" w:rsidP="00DF79E0">
            <w:pPr>
              <w:spacing w:before="100" w:beforeAutospacing="1" w:after="100" w:afterAutospacing="1"/>
              <w:jc w:val="center"/>
            </w:pPr>
            <w:r>
              <w:t>3</w:t>
            </w:r>
          </w:p>
        </w:tc>
        <w:tc>
          <w:tcPr>
            <w:tcW w:w="2835" w:type="dxa"/>
          </w:tcPr>
          <w:p w:rsidR="00DF79E0" w:rsidRDefault="00DF79E0" w:rsidP="00DF79E0">
            <w:pPr>
              <w:spacing w:before="100" w:beforeAutospacing="1" w:after="100" w:afterAutospacing="1"/>
              <w:jc w:val="center"/>
            </w:pPr>
            <w:r>
              <w:t>3</w:t>
            </w:r>
          </w:p>
        </w:tc>
      </w:tr>
      <w:tr w:rsidR="00DF79E0" w:rsidTr="00DF79E0">
        <w:tc>
          <w:tcPr>
            <w:tcW w:w="1526" w:type="dxa"/>
          </w:tcPr>
          <w:p w:rsidR="00DF79E0" w:rsidRDefault="00DF79E0" w:rsidP="00DF79E0">
            <w:pPr>
              <w:spacing w:before="100" w:beforeAutospacing="1" w:after="100" w:afterAutospacing="1"/>
              <w:jc w:val="center"/>
            </w:pPr>
            <w:r>
              <w:t>IPO 3</w:t>
            </w:r>
          </w:p>
        </w:tc>
        <w:tc>
          <w:tcPr>
            <w:tcW w:w="2551" w:type="dxa"/>
          </w:tcPr>
          <w:p w:rsidR="00DF79E0" w:rsidRDefault="00DF79E0" w:rsidP="00DF79E0">
            <w:pPr>
              <w:spacing w:before="100" w:beforeAutospacing="1" w:after="100" w:afterAutospacing="1"/>
              <w:jc w:val="center"/>
            </w:pPr>
            <w:r>
              <w:t>10</w:t>
            </w:r>
          </w:p>
        </w:tc>
        <w:tc>
          <w:tcPr>
            <w:tcW w:w="2835" w:type="dxa"/>
          </w:tcPr>
          <w:p w:rsidR="00DF79E0" w:rsidRDefault="00DF79E0" w:rsidP="00DF79E0">
            <w:pPr>
              <w:spacing w:before="100" w:beforeAutospacing="1" w:after="100" w:afterAutospacing="1"/>
              <w:jc w:val="center"/>
            </w:pPr>
            <w:r>
              <w:t>4</w:t>
            </w:r>
          </w:p>
        </w:tc>
      </w:tr>
      <w:tr w:rsidR="00DF79E0" w:rsidTr="00DF79E0">
        <w:tc>
          <w:tcPr>
            <w:tcW w:w="1526" w:type="dxa"/>
          </w:tcPr>
          <w:p w:rsidR="00DF79E0" w:rsidRDefault="00DF79E0" w:rsidP="00DF79E0">
            <w:pPr>
              <w:spacing w:before="100" w:beforeAutospacing="1" w:after="100" w:afterAutospacing="1"/>
              <w:jc w:val="center"/>
            </w:pPr>
            <w:r>
              <w:lastRenderedPageBreak/>
              <w:t>FH 1</w:t>
            </w:r>
          </w:p>
        </w:tc>
        <w:tc>
          <w:tcPr>
            <w:tcW w:w="2551" w:type="dxa"/>
          </w:tcPr>
          <w:p w:rsidR="00DF79E0" w:rsidRDefault="00DF79E0" w:rsidP="00DF79E0">
            <w:pPr>
              <w:spacing w:before="100" w:beforeAutospacing="1" w:after="100" w:afterAutospacing="1"/>
              <w:jc w:val="center"/>
            </w:pPr>
            <w:r>
              <w:t>10</w:t>
            </w:r>
          </w:p>
        </w:tc>
        <w:tc>
          <w:tcPr>
            <w:tcW w:w="2835" w:type="dxa"/>
          </w:tcPr>
          <w:p w:rsidR="00DF79E0" w:rsidRDefault="00DF79E0" w:rsidP="00DF79E0">
            <w:pPr>
              <w:spacing w:before="100" w:beforeAutospacing="1" w:after="100" w:afterAutospacing="1"/>
              <w:jc w:val="center"/>
            </w:pPr>
            <w:r>
              <w:t>4</w:t>
            </w:r>
          </w:p>
        </w:tc>
      </w:tr>
      <w:tr w:rsidR="00DF79E0" w:rsidTr="00DF79E0">
        <w:tc>
          <w:tcPr>
            <w:tcW w:w="1526" w:type="dxa"/>
          </w:tcPr>
          <w:p w:rsidR="00DF79E0" w:rsidRDefault="00DF79E0" w:rsidP="00DF79E0">
            <w:pPr>
              <w:spacing w:before="100" w:beforeAutospacing="1" w:after="100" w:afterAutospacing="1"/>
              <w:jc w:val="center"/>
            </w:pPr>
            <w:r>
              <w:t>C- katse</w:t>
            </w:r>
          </w:p>
        </w:tc>
        <w:tc>
          <w:tcPr>
            <w:tcW w:w="2551" w:type="dxa"/>
          </w:tcPr>
          <w:p w:rsidR="00DF79E0" w:rsidRDefault="00DF79E0" w:rsidP="00DF79E0">
            <w:pPr>
              <w:spacing w:before="100" w:beforeAutospacing="1" w:after="100" w:afterAutospacing="1"/>
              <w:jc w:val="center"/>
            </w:pPr>
            <w:r>
              <w:t>2</w:t>
            </w:r>
          </w:p>
        </w:tc>
        <w:tc>
          <w:tcPr>
            <w:tcW w:w="2835" w:type="dxa"/>
          </w:tcPr>
          <w:p w:rsidR="00DF79E0" w:rsidRDefault="00DF79E0" w:rsidP="00DF79E0">
            <w:pPr>
              <w:spacing w:before="100" w:beforeAutospacing="1" w:after="100" w:afterAutospacing="1"/>
              <w:jc w:val="center"/>
            </w:pPr>
            <w:r>
              <w:t>-</w:t>
            </w:r>
          </w:p>
        </w:tc>
      </w:tr>
      <w:tr w:rsidR="00DF79E0" w:rsidTr="00DF79E0">
        <w:tc>
          <w:tcPr>
            <w:tcW w:w="1526" w:type="dxa"/>
          </w:tcPr>
          <w:p w:rsidR="00DF79E0" w:rsidRDefault="00DF79E0" w:rsidP="00DF79E0">
            <w:pPr>
              <w:spacing w:before="100" w:beforeAutospacing="1" w:after="100" w:afterAutospacing="1"/>
              <w:jc w:val="center"/>
            </w:pPr>
            <w:r>
              <w:t>A - katse</w:t>
            </w:r>
          </w:p>
        </w:tc>
        <w:tc>
          <w:tcPr>
            <w:tcW w:w="2551" w:type="dxa"/>
          </w:tcPr>
          <w:p w:rsidR="00DF79E0" w:rsidRDefault="00DF79E0" w:rsidP="00DF79E0">
            <w:pPr>
              <w:spacing w:before="100" w:beforeAutospacing="1" w:after="100" w:afterAutospacing="1"/>
              <w:jc w:val="center"/>
            </w:pPr>
            <w:r>
              <w:t>2</w:t>
            </w:r>
          </w:p>
        </w:tc>
        <w:tc>
          <w:tcPr>
            <w:tcW w:w="2835" w:type="dxa"/>
          </w:tcPr>
          <w:p w:rsidR="00DF79E0" w:rsidRDefault="00DF79E0" w:rsidP="00DF79E0">
            <w:pPr>
              <w:spacing w:before="100" w:beforeAutospacing="1" w:after="100" w:afterAutospacing="1"/>
              <w:jc w:val="center"/>
            </w:pPr>
            <w:r>
              <w:t>2</w:t>
            </w:r>
          </w:p>
        </w:tc>
      </w:tr>
      <w:tr w:rsidR="00DF79E0" w:rsidTr="00DF79E0">
        <w:tc>
          <w:tcPr>
            <w:tcW w:w="1526" w:type="dxa"/>
          </w:tcPr>
          <w:p w:rsidR="00DF79E0" w:rsidRDefault="00DF79E0" w:rsidP="00DF79E0">
            <w:pPr>
              <w:spacing w:before="100" w:beforeAutospacing="1" w:after="100" w:afterAutospacing="1"/>
              <w:jc w:val="center"/>
            </w:pPr>
            <w:r>
              <w:t>ZTP</w:t>
            </w:r>
          </w:p>
        </w:tc>
        <w:tc>
          <w:tcPr>
            <w:tcW w:w="2551" w:type="dxa"/>
          </w:tcPr>
          <w:p w:rsidR="00DF79E0" w:rsidRDefault="004850F8" w:rsidP="003C4BB7">
            <w:pPr>
              <w:spacing w:before="100" w:beforeAutospacing="1" w:after="100" w:afterAutospacing="1"/>
              <w:jc w:val="center"/>
            </w:pPr>
            <w:r>
              <w:t>1</w:t>
            </w:r>
            <w:r w:rsidR="003C4BB7">
              <w:t>1</w:t>
            </w:r>
          </w:p>
        </w:tc>
        <w:tc>
          <w:tcPr>
            <w:tcW w:w="2835" w:type="dxa"/>
          </w:tcPr>
          <w:p w:rsidR="00DF79E0" w:rsidRDefault="004850F8" w:rsidP="00DF79E0">
            <w:pPr>
              <w:spacing w:before="100" w:beforeAutospacing="1" w:after="100" w:afterAutospacing="1"/>
              <w:jc w:val="center"/>
            </w:pPr>
            <w:r>
              <w:t>9</w:t>
            </w:r>
          </w:p>
        </w:tc>
      </w:tr>
    </w:tbl>
    <w:p w:rsidR="00B60750" w:rsidRPr="00CD74B3" w:rsidRDefault="00C125E2" w:rsidP="00B60750">
      <w:pPr>
        <w:ind w:right="-142"/>
        <w:rPr>
          <w:lang w:val="fi-FI"/>
        </w:rPr>
      </w:pPr>
      <w:r w:rsidRPr="00741181">
        <w:rPr>
          <w:lang w:val="fi-FI"/>
        </w:rPr>
        <w:br/>
      </w:r>
      <w:r w:rsidR="00B60750">
        <w:rPr>
          <w:rFonts w:ascii="Times-Bold" w:hAnsi="Times-Bold" w:cs="Times-Bold"/>
          <w:b/>
          <w:bCs/>
          <w:lang w:val="et-EE" w:eastAsia="et-EE"/>
        </w:rPr>
        <w:t>5.2 Tõuomane katse / test/ koolitus</w:t>
      </w:r>
      <w:r w:rsidR="007D49AB">
        <w:rPr>
          <w:rFonts w:ascii="Times-Bold" w:hAnsi="Times-Bold" w:cs="Times-Bold"/>
          <w:b/>
          <w:bCs/>
          <w:lang w:val="et-EE" w:eastAsia="et-EE"/>
        </w:rPr>
        <w:t xml:space="preserve"> </w:t>
      </w:r>
      <w:r w:rsidR="00B60750">
        <w:rPr>
          <w:rFonts w:ascii="Times-Bold" w:hAnsi="Times-Bold" w:cs="Times-Bold"/>
          <w:b/>
          <w:bCs/>
          <w:lang w:val="et-EE" w:eastAsia="et-EE"/>
        </w:rPr>
        <w:br/>
      </w:r>
      <w:r w:rsidR="00B60750">
        <w:rPr>
          <w:rFonts w:ascii="Times-Bold" w:hAnsi="Times-Bold" w:cs="Times-Bold"/>
          <w:b/>
          <w:bCs/>
          <w:lang w:val="et-EE" w:eastAsia="et-EE"/>
        </w:rPr>
        <w:br/>
      </w:r>
      <w:r w:rsidR="00B60750">
        <w:rPr>
          <w:lang w:val="fi-FI"/>
        </w:rPr>
        <w:t xml:space="preserve"> </w:t>
      </w:r>
      <w:r w:rsidR="00B60750" w:rsidRPr="00B60750">
        <w:rPr>
          <w:lang w:val="fi-FI"/>
        </w:rPr>
        <w:t xml:space="preserve">ZTP ehk dobermannide aretuskontrolli tähtsus. </w:t>
      </w:r>
      <w:r w:rsidR="00B60750">
        <w:rPr>
          <w:lang w:val="fi-FI"/>
        </w:rPr>
        <w:br/>
        <w:t xml:space="preserve"> </w:t>
      </w:r>
      <w:r w:rsidR="00B60750" w:rsidRPr="00CD74B3">
        <w:rPr>
          <w:lang w:val="fi-FI"/>
        </w:rPr>
        <w:t>Saksamaal on välja</w:t>
      </w:r>
      <w:r w:rsidR="001B3F6C">
        <w:rPr>
          <w:lang w:val="fi-FI"/>
        </w:rPr>
        <w:t xml:space="preserve"> </w:t>
      </w:r>
      <w:r w:rsidR="00B60750" w:rsidRPr="00CD74B3">
        <w:rPr>
          <w:lang w:val="fi-FI"/>
        </w:rPr>
        <w:t>töötatud spetsiaalselt dobermannide</w:t>
      </w:r>
      <w:r w:rsidR="001B3F6C">
        <w:rPr>
          <w:lang w:val="fi-FI"/>
        </w:rPr>
        <w:t>le sobiv aretuskontroll ehk ZTP, mille hetkel</w:t>
      </w:r>
      <w:r w:rsidR="00B60750" w:rsidRPr="00CD74B3">
        <w:rPr>
          <w:lang w:val="fi-FI"/>
        </w:rPr>
        <w:t xml:space="preserve"> kasutusel olev variant võeti vastu 1975.a. Peale testi kasutuselevõttu on dobermannide areng maailmas teinud suure sammu edasi saavutamaks nii ilu kui soovitud iseloomu.</w:t>
      </w:r>
      <w:r w:rsidR="001B3F6C">
        <w:rPr>
          <w:lang w:val="fi-FI"/>
        </w:rPr>
        <w:t xml:space="preserve"> </w:t>
      </w:r>
      <w:r w:rsidR="00B60750" w:rsidRPr="00CD74B3">
        <w:rPr>
          <w:lang w:val="fi-FI"/>
        </w:rPr>
        <w:t>See test väärtustab enesekindlust, korrektset närvikava</w:t>
      </w:r>
      <w:r w:rsidR="00B60750">
        <w:rPr>
          <w:lang w:val="fi-FI"/>
        </w:rPr>
        <w:t>,</w:t>
      </w:r>
      <w:r w:rsidR="00B60750" w:rsidRPr="00CD74B3">
        <w:rPr>
          <w:lang w:val="fi-FI"/>
        </w:rPr>
        <w:t xml:space="preserve"> stabiilsust ja instinkte.</w:t>
      </w:r>
      <w:r w:rsidR="001B3F6C">
        <w:rPr>
          <w:lang w:val="fi-FI"/>
        </w:rPr>
        <w:t xml:space="preserve"> </w:t>
      </w:r>
      <w:r w:rsidR="00B60750" w:rsidRPr="00CD74B3">
        <w:rPr>
          <w:lang w:val="fi-FI"/>
        </w:rPr>
        <w:t xml:space="preserve">Aretuskontrollis hinnatakse nii koerte </w:t>
      </w:r>
      <w:r w:rsidR="00B60750" w:rsidRPr="001777DA">
        <w:rPr>
          <w:u w:val="single"/>
          <w:lang w:val="fi-FI"/>
        </w:rPr>
        <w:t>tervist, iseloomu,</w:t>
      </w:r>
      <w:r w:rsidR="001B3F6C">
        <w:rPr>
          <w:u w:val="single"/>
          <w:lang w:val="fi-FI"/>
        </w:rPr>
        <w:t xml:space="preserve"> </w:t>
      </w:r>
      <w:r w:rsidR="00B60750" w:rsidRPr="001777DA">
        <w:rPr>
          <w:u w:val="single"/>
          <w:lang w:val="fi-FI"/>
        </w:rPr>
        <w:t>tööomadusi kui ka välimust</w:t>
      </w:r>
      <w:r w:rsidR="00B60750" w:rsidRPr="00CD74B3">
        <w:rPr>
          <w:lang w:val="fi-FI"/>
        </w:rPr>
        <w:t>. Neid teste võib läbi viia ainult IDC ja Saksa Dobermanniühingu e</w:t>
      </w:r>
      <w:r w:rsidR="001B3F6C">
        <w:rPr>
          <w:lang w:val="fi-FI"/>
        </w:rPr>
        <w:t>hk</w:t>
      </w:r>
      <w:r w:rsidR="00B60750" w:rsidRPr="00CD74B3">
        <w:rPr>
          <w:lang w:val="fi-FI"/>
        </w:rPr>
        <w:t xml:space="preserve"> DV volitatud väga kogenud kohtunik. Puusaliigest võivad hinnata ainult IDC volitatud spetsialistid. Aretuskontroll on kasutusel paljudes IDC liikmesriikides. </w:t>
      </w:r>
      <w:r w:rsidR="00B60750">
        <w:rPr>
          <w:lang w:val="fi-FI"/>
        </w:rPr>
        <w:br/>
        <w:t xml:space="preserve"> </w:t>
      </w:r>
      <w:r w:rsidR="00B60750" w:rsidRPr="00CD74B3">
        <w:rPr>
          <w:lang w:val="fi-FI"/>
        </w:rPr>
        <w:t xml:space="preserve">ZTP sooritamine eeldab, et koer on eelnevalt läbinud sotsiaalkõlbulikkuse testi </w:t>
      </w:r>
      <w:r w:rsidR="00B60750">
        <w:rPr>
          <w:lang w:val="fi-FI"/>
        </w:rPr>
        <w:t xml:space="preserve">(BH) </w:t>
      </w:r>
      <w:r w:rsidR="001B3F6C">
        <w:rPr>
          <w:lang w:val="fi-FI"/>
        </w:rPr>
        <w:t>ning</w:t>
      </w:r>
      <w:r w:rsidR="00B60750" w:rsidRPr="00CD74B3">
        <w:rPr>
          <w:lang w:val="fi-FI"/>
        </w:rPr>
        <w:t xml:space="preserve"> tema ja ka tema vanemate puusauuringu tulemus on A või B. </w:t>
      </w:r>
      <w:r w:rsidR="00B60750">
        <w:rPr>
          <w:lang w:val="fi-FI"/>
        </w:rPr>
        <w:t xml:space="preserve">Testil võtab kohtunik ka DNA proovi. </w:t>
      </w:r>
      <w:r w:rsidR="006F2711">
        <w:rPr>
          <w:lang w:val="fi-FI"/>
        </w:rPr>
        <w:t xml:space="preserve">Lisaks peab igal osaleval koeral olema tõend VWD uuringust. </w:t>
      </w:r>
      <w:r w:rsidR="001B3F6C">
        <w:rPr>
          <w:lang w:val="fi-FI"/>
        </w:rPr>
        <w:br/>
        <w:t>Test</w:t>
      </w:r>
      <w:r w:rsidR="001777DA">
        <w:rPr>
          <w:lang w:val="fi-FI"/>
        </w:rPr>
        <w:t xml:space="preserve"> koosneb järgmistest  osadest:  iseloomukontroll, vä</w:t>
      </w:r>
      <w:r w:rsidR="001B3F6C">
        <w:rPr>
          <w:lang w:val="fi-FI"/>
        </w:rPr>
        <w:t>limiku hindamine ja kaitsekatse</w:t>
      </w:r>
      <w:r w:rsidR="001777DA">
        <w:rPr>
          <w:lang w:val="fi-FI"/>
        </w:rPr>
        <w:t>.</w:t>
      </w:r>
      <w:r w:rsidR="001777DA">
        <w:rPr>
          <w:lang w:val="fi-FI"/>
        </w:rPr>
        <w:br/>
        <w:t xml:space="preserve">ZTP eeskiri on toodud lisana. </w:t>
      </w:r>
    </w:p>
    <w:p w:rsidR="00B60750" w:rsidRPr="00CD74B3" w:rsidRDefault="00B60750" w:rsidP="00B60750">
      <w:pPr>
        <w:ind w:right="-142"/>
        <w:rPr>
          <w:lang w:val="fi-FI"/>
        </w:rPr>
      </w:pPr>
      <w:r w:rsidRPr="00BB7F9E">
        <w:rPr>
          <w:lang w:val="fi-FI"/>
        </w:rPr>
        <w:t xml:space="preserve"> EDÜ soovib samuti suurendada ZTP osatähtsust dobermannide aretuses, kuna see annab kõige komplekssema ja objektiivsema ülevaate aretusmaterjalist.</w:t>
      </w:r>
      <w:r w:rsidRPr="00B60750">
        <w:rPr>
          <w:lang w:val="fi-FI"/>
        </w:rPr>
        <w:t xml:space="preserve"> </w:t>
      </w:r>
      <w:r>
        <w:rPr>
          <w:lang w:val="fi-FI"/>
        </w:rPr>
        <w:t>ZTP testi korraldati Eestis 2011</w:t>
      </w:r>
      <w:r w:rsidR="001B3F6C">
        <w:rPr>
          <w:lang w:val="fi-FI"/>
        </w:rPr>
        <w:t>.a.</w:t>
      </w:r>
      <w:r>
        <w:rPr>
          <w:lang w:val="fi-FI"/>
        </w:rPr>
        <w:t xml:space="preserve"> ja 2012</w:t>
      </w:r>
      <w:r w:rsidR="001B3F6C">
        <w:rPr>
          <w:lang w:val="fi-FI"/>
        </w:rPr>
        <w:t>.</w:t>
      </w:r>
      <w:r>
        <w:rPr>
          <w:lang w:val="fi-FI"/>
        </w:rPr>
        <w:t xml:space="preserve"> a</w:t>
      </w:r>
      <w:r w:rsidR="001B3F6C">
        <w:rPr>
          <w:lang w:val="fi-FI"/>
        </w:rPr>
        <w:t>.</w:t>
      </w:r>
      <w:r>
        <w:rPr>
          <w:lang w:val="fi-FI"/>
        </w:rPr>
        <w:t>, osales 21 koera eri riikidest.</w:t>
      </w:r>
      <w:r w:rsidR="006F2711">
        <w:rPr>
          <w:lang w:val="fi-FI"/>
        </w:rPr>
        <w:t xml:space="preserve"> </w:t>
      </w:r>
      <w:r w:rsidR="006F2711" w:rsidRPr="007257C5">
        <w:rPr>
          <w:lang w:val="fi-FI"/>
        </w:rPr>
        <w:t>Välismaal sooritas ZTP testi perioodil 20</w:t>
      </w:r>
      <w:r w:rsidR="00394A66" w:rsidRPr="007257C5">
        <w:rPr>
          <w:lang w:val="fi-FI"/>
        </w:rPr>
        <w:t>13-2015</w:t>
      </w:r>
      <w:r w:rsidR="001B3F6C">
        <w:rPr>
          <w:lang w:val="fi-FI"/>
        </w:rPr>
        <w:t xml:space="preserve"> </w:t>
      </w:r>
      <w:r w:rsidR="007257C5" w:rsidRPr="007257C5">
        <w:rPr>
          <w:lang w:val="fi-FI"/>
        </w:rPr>
        <w:t>4</w:t>
      </w:r>
      <w:r w:rsidR="00394A66" w:rsidRPr="007257C5">
        <w:rPr>
          <w:lang w:val="fi-FI"/>
        </w:rPr>
        <w:t xml:space="preserve"> </w:t>
      </w:r>
      <w:r w:rsidR="001B3F6C">
        <w:rPr>
          <w:lang w:val="fi-FI"/>
        </w:rPr>
        <w:t>Eesti</w:t>
      </w:r>
      <w:r w:rsidR="00394A66" w:rsidRPr="007257C5">
        <w:rPr>
          <w:lang w:val="fi-FI"/>
        </w:rPr>
        <w:t xml:space="preserve"> </w:t>
      </w:r>
      <w:r w:rsidR="001B3F6C">
        <w:rPr>
          <w:lang w:val="fi-FI"/>
        </w:rPr>
        <w:t>koera</w:t>
      </w:r>
      <w:r w:rsidR="006F2711" w:rsidRPr="007257C5">
        <w:rPr>
          <w:lang w:val="fi-FI"/>
        </w:rPr>
        <w:t>.</w:t>
      </w:r>
      <w:r w:rsidR="003B116C">
        <w:rPr>
          <w:color w:val="FF0000"/>
          <w:lang w:val="fi-FI"/>
        </w:rPr>
        <w:br/>
      </w:r>
    </w:p>
    <w:p w:rsidR="00F44892" w:rsidRPr="00CD74B3" w:rsidRDefault="00A14F92" w:rsidP="00ED62C6">
      <w:pPr>
        <w:ind w:right="-142"/>
        <w:rPr>
          <w:lang w:val="fi-FI"/>
        </w:rPr>
      </w:pPr>
      <w:r w:rsidRPr="00756A60">
        <w:rPr>
          <w:rFonts w:ascii="Times-Roman" w:hAnsi="Times-Roman" w:cs="Times-Roman"/>
          <w:b/>
          <w:lang w:val="et-EE" w:eastAsia="et-EE"/>
        </w:rPr>
        <w:t>5.3 Soovimatud iseloomuomadused, nende vähendamine / vältimine</w:t>
      </w:r>
      <w:r>
        <w:rPr>
          <w:rFonts w:ascii="Times-Roman" w:hAnsi="Times-Roman" w:cs="Times-Roman"/>
          <w:b/>
          <w:lang w:val="et-EE" w:eastAsia="et-EE"/>
        </w:rPr>
        <w:t xml:space="preserve">, TÜ tegevus </w:t>
      </w:r>
    </w:p>
    <w:p w:rsidR="001777DA" w:rsidRDefault="00185B9E" w:rsidP="00ED62C6">
      <w:pPr>
        <w:ind w:right="-284"/>
        <w:rPr>
          <w:lang w:val="fi-FI"/>
        </w:rPr>
      </w:pPr>
      <w:r>
        <w:rPr>
          <w:lang w:val="fi-FI"/>
        </w:rPr>
        <w:t xml:space="preserve">  </w:t>
      </w:r>
      <w:r w:rsidR="007D49AB">
        <w:rPr>
          <w:lang w:val="fi-FI"/>
        </w:rPr>
        <w:t>Kuna aretusnõuetes</w:t>
      </w:r>
      <w:r w:rsidR="00C35E65" w:rsidRPr="00CD74B3">
        <w:rPr>
          <w:lang w:val="fi-FI"/>
        </w:rPr>
        <w:t xml:space="preserve"> on olnud </w:t>
      </w:r>
      <w:r w:rsidR="001B0DAF">
        <w:rPr>
          <w:lang w:val="fi-FI"/>
        </w:rPr>
        <w:t xml:space="preserve">alates tõuühingu loomisest </w:t>
      </w:r>
      <w:r w:rsidR="00C35E65" w:rsidRPr="00CD74B3">
        <w:rPr>
          <w:lang w:val="fi-FI"/>
        </w:rPr>
        <w:t xml:space="preserve">pidevalt koolituse nõue, on see aidanud säilitada tööomadusi ja </w:t>
      </w:r>
      <w:r w:rsidR="001B0DAF">
        <w:rPr>
          <w:lang w:val="fi-FI"/>
        </w:rPr>
        <w:t xml:space="preserve">välistada </w:t>
      </w:r>
      <w:r w:rsidR="00C35E65" w:rsidRPr="00CD74B3">
        <w:rPr>
          <w:lang w:val="fi-FI"/>
        </w:rPr>
        <w:t>iseloomult</w:t>
      </w:r>
      <w:r w:rsidR="00BE049A" w:rsidRPr="00CD74B3">
        <w:rPr>
          <w:lang w:val="fi-FI"/>
        </w:rPr>
        <w:t xml:space="preserve"> kõlbmatute isendite kasutamist</w:t>
      </w:r>
      <w:r w:rsidR="00BD28FA">
        <w:rPr>
          <w:lang w:val="fi-FI"/>
        </w:rPr>
        <w:t xml:space="preserve"> aretuses</w:t>
      </w:r>
      <w:r w:rsidR="00C35E65" w:rsidRPr="00CD74B3">
        <w:rPr>
          <w:lang w:val="fi-FI"/>
        </w:rPr>
        <w:t>.</w:t>
      </w:r>
      <w:r w:rsidR="00EB63E5" w:rsidRPr="00CD74B3">
        <w:rPr>
          <w:lang w:val="fi-FI"/>
        </w:rPr>
        <w:t xml:space="preserve"> </w:t>
      </w:r>
    </w:p>
    <w:p w:rsidR="00036632" w:rsidRDefault="001777DA" w:rsidP="00ED62C6">
      <w:pPr>
        <w:ind w:right="-284"/>
        <w:rPr>
          <w:color w:val="000000"/>
          <w:lang w:val="et-EE"/>
        </w:rPr>
      </w:pPr>
      <w:r>
        <w:rPr>
          <w:lang w:val="fi-FI"/>
        </w:rPr>
        <w:t xml:space="preserve">  Viimased 10 a.</w:t>
      </w:r>
      <w:r w:rsidR="00B87D2A">
        <w:rPr>
          <w:lang w:val="fi-FI"/>
        </w:rPr>
        <w:t xml:space="preserve"> on kehtinud järgmine </w:t>
      </w:r>
      <w:r w:rsidR="00BE049A" w:rsidRPr="00CD74B3">
        <w:rPr>
          <w:lang w:val="fi-FI"/>
        </w:rPr>
        <w:t xml:space="preserve"> </w:t>
      </w:r>
      <w:r w:rsidR="00881BFE" w:rsidRPr="00CD74B3">
        <w:rPr>
          <w:lang w:val="fi-FI"/>
        </w:rPr>
        <w:t>koolitustulemus</w:t>
      </w:r>
      <w:r>
        <w:rPr>
          <w:lang w:val="fi-FI"/>
        </w:rPr>
        <w:t>t</w:t>
      </w:r>
      <w:r w:rsidR="00881BFE" w:rsidRPr="00CD74B3">
        <w:rPr>
          <w:lang w:val="fi-FI"/>
        </w:rPr>
        <w:t xml:space="preserve">e </w:t>
      </w:r>
      <w:r w:rsidR="00BD28FA">
        <w:rPr>
          <w:lang w:val="fi-FI"/>
        </w:rPr>
        <w:t>nõue Eestis -</w:t>
      </w:r>
      <w:r w:rsidR="00A34FEB">
        <w:rPr>
          <w:lang w:val="fi-FI"/>
        </w:rPr>
        <w:t xml:space="preserve"> üks järgnevatest</w:t>
      </w:r>
      <w:r>
        <w:rPr>
          <w:lang w:val="fi-FI"/>
        </w:rPr>
        <w:t>:</w:t>
      </w:r>
      <w:r w:rsidR="00BD28FA">
        <w:rPr>
          <w:lang w:val="fi-FI"/>
        </w:rPr>
        <w:t xml:space="preserve"> </w:t>
      </w:r>
      <w:r w:rsidR="00BE049A" w:rsidRPr="00CD74B3">
        <w:rPr>
          <w:lang w:val="fi-FI"/>
        </w:rPr>
        <w:t xml:space="preserve">vähemalt KK 2 , </w:t>
      </w:r>
      <w:r w:rsidR="00B87D2A" w:rsidRPr="00CD74B3">
        <w:rPr>
          <w:lang w:val="fi-FI"/>
        </w:rPr>
        <w:t>PJK</w:t>
      </w:r>
      <w:r>
        <w:rPr>
          <w:lang w:val="fi-FI"/>
        </w:rPr>
        <w:t xml:space="preserve"> 1 või ZTP või </w:t>
      </w:r>
      <w:r w:rsidR="00185B9E">
        <w:rPr>
          <w:lang w:val="fi-FI"/>
        </w:rPr>
        <w:t>IPO/VPG</w:t>
      </w:r>
      <w:r w:rsidR="00BE049A" w:rsidRPr="00CD74B3">
        <w:rPr>
          <w:lang w:val="fi-FI"/>
        </w:rPr>
        <w:t xml:space="preserve"> või muu rahvusvaheliselt tun</w:t>
      </w:r>
      <w:r w:rsidR="00B87D2A">
        <w:rPr>
          <w:lang w:val="fi-FI"/>
        </w:rPr>
        <w:t xml:space="preserve">nustatud teenistuskoerte katse, mis </w:t>
      </w:r>
      <w:r w:rsidR="00BE049A" w:rsidRPr="00CD74B3">
        <w:rPr>
          <w:lang w:val="fi-FI"/>
        </w:rPr>
        <w:t xml:space="preserve">sisaldaks </w:t>
      </w:r>
      <w:r w:rsidR="00881BFE" w:rsidRPr="00CD74B3">
        <w:rPr>
          <w:lang w:val="fi-FI"/>
        </w:rPr>
        <w:t xml:space="preserve">ka </w:t>
      </w:r>
      <w:r w:rsidR="00BE049A" w:rsidRPr="00CD74B3">
        <w:rPr>
          <w:lang w:val="fi-FI"/>
        </w:rPr>
        <w:t>paugukatset.</w:t>
      </w:r>
      <w:r w:rsidR="00881BFE" w:rsidRPr="00CD74B3">
        <w:rPr>
          <w:lang w:val="fi-FI"/>
        </w:rPr>
        <w:t xml:space="preserve"> </w:t>
      </w:r>
      <w:r w:rsidR="007D49AB">
        <w:rPr>
          <w:lang w:val="fi-FI"/>
        </w:rPr>
        <w:t>Samad koolitusalad oleksid jätkuvalt aretusnõuetes,</w:t>
      </w:r>
      <w:r w:rsidR="00BD28FA">
        <w:rPr>
          <w:lang w:val="fi-FI"/>
        </w:rPr>
        <w:t xml:space="preserve"> </w:t>
      </w:r>
      <w:r w:rsidR="007D49AB">
        <w:rPr>
          <w:lang w:val="fi-FI"/>
        </w:rPr>
        <w:t>sest aastate kogemus on näidanud, et nõue on suurendanud doberma</w:t>
      </w:r>
      <w:r w:rsidR="00BD28FA">
        <w:rPr>
          <w:lang w:val="fi-FI"/>
        </w:rPr>
        <w:t>n</w:t>
      </w:r>
      <w:r w:rsidR="007D49AB">
        <w:rPr>
          <w:lang w:val="fi-FI"/>
        </w:rPr>
        <w:t>nide osalemist koolitustel/ katsetel.</w:t>
      </w:r>
      <w:r>
        <w:rPr>
          <w:lang w:val="fi-FI"/>
        </w:rPr>
        <w:br/>
      </w:r>
      <w:r w:rsidR="001B0DAF">
        <w:rPr>
          <w:lang w:val="fi-FI"/>
        </w:rPr>
        <w:t xml:space="preserve"> </w:t>
      </w:r>
      <w:r w:rsidR="00D5790E">
        <w:rPr>
          <w:lang w:val="fi-FI"/>
        </w:rPr>
        <w:t xml:space="preserve">Pauguargus </w:t>
      </w:r>
      <w:r w:rsidR="007D49AB">
        <w:rPr>
          <w:lang w:val="fi-FI"/>
        </w:rPr>
        <w:t>on diskvalifitseeriv viga</w:t>
      </w:r>
      <w:r w:rsidR="00D5790E">
        <w:rPr>
          <w:lang w:val="fi-FI"/>
        </w:rPr>
        <w:t xml:space="preserve">. </w:t>
      </w:r>
      <w:r w:rsidR="001B0DAF">
        <w:rPr>
          <w:lang w:val="fi-FI"/>
        </w:rPr>
        <w:t>Kuna pauguarga koera ei saa kasutada teenistuses ega ühelgi teenistuskoerte spordialal</w:t>
      </w:r>
      <w:r w:rsidR="00D5790E">
        <w:rPr>
          <w:lang w:val="fi-FI"/>
        </w:rPr>
        <w:t xml:space="preserve">, rääkimata aretuskontrollidest ja iseloomutestidest </w:t>
      </w:r>
      <w:r w:rsidR="001B0DAF">
        <w:rPr>
          <w:lang w:val="fi-FI"/>
        </w:rPr>
        <w:t xml:space="preserve"> ning  see omadus on pärilik , siis on kindlasti vaja aretusest välj</w:t>
      </w:r>
      <w:r w:rsidR="00BD28FA">
        <w:rPr>
          <w:lang w:val="fi-FI"/>
        </w:rPr>
        <w:t>a selekteerida pauguarad koerad</w:t>
      </w:r>
      <w:r w:rsidR="001B0DAF">
        <w:rPr>
          <w:lang w:val="fi-FI"/>
        </w:rPr>
        <w:t>.</w:t>
      </w:r>
      <w:r w:rsidR="00B87D2A">
        <w:rPr>
          <w:lang w:val="fi-FI"/>
        </w:rPr>
        <w:t xml:space="preserve"> </w:t>
      </w:r>
      <w:r w:rsidR="00E851CB">
        <w:rPr>
          <w:lang w:val="fi-FI"/>
        </w:rPr>
        <w:t>Kuna RV teenistuskoerte kats</w:t>
      </w:r>
      <w:r w:rsidR="00BD28FA">
        <w:rPr>
          <w:lang w:val="fi-FI"/>
        </w:rPr>
        <w:t>ete eeskirjad on vahepeal muutu</w:t>
      </w:r>
      <w:r w:rsidR="00E851CB">
        <w:rPr>
          <w:lang w:val="fi-FI"/>
        </w:rPr>
        <w:t>nud ja nüüd on  võimalus  sooritada  IPO erinevaid osasid eraldi, siis lisas EDÜ loetelusse ka nee</w:t>
      </w:r>
      <w:r w:rsidR="00BF0C1C">
        <w:rPr>
          <w:lang w:val="fi-FI"/>
        </w:rPr>
        <w:t>d</w:t>
      </w:r>
      <w:r w:rsidR="00E851CB">
        <w:rPr>
          <w:lang w:val="fi-FI"/>
        </w:rPr>
        <w:t xml:space="preserve"> üksikalad, mis sisaldavad pauku ja mida inimesed kindlasti soovivad harrastada</w:t>
      </w:r>
      <w:r w:rsidR="0024370D">
        <w:rPr>
          <w:lang w:val="fi-FI"/>
        </w:rPr>
        <w:t xml:space="preserve"> (</w:t>
      </w:r>
      <w:r w:rsidR="00E851CB">
        <w:rPr>
          <w:lang w:val="fi-FI"/>
        </w:rPr>
        <w:t xml:space="preserve"> IPO </w:t>
      </w:r>
      <w:r w:rsidR="00E851CB">
        <w:rPr>
          <w:rFonts w:ascii="Arial" w:hAnsi="Arial" w:cs="Arial"/>
          <w:sz w:val="20"/>
          <w:szCs w:val="20"/>
        </w:rPr>
        <w:t>BC-katse, B-katse</w:t>
      </w:r>
      <w:r w:rsidR="0024370D">
        <w:rPr>
          <w:rFonts w:ascii="Arial" w:hAnsi="Arial" w:cs="Arial"/>
          <w:sz w:val="20"/>
          <w:szCs w:val="20"/>
        </w:rPr>
        <w:t xml:space="preserve">) </w:t>
      </w:r>
      <w:r w:rsidR="00E851CB">
        <w:rPr>
          <w:rFonts w:ascii="Arial" w:hAnsi="Arial" w:cs="Arial"/>
          <w:sz w:val="20"/>
          <w:szCs w:val="20"/>
        </w:rPr>
        <w:t>.</w:t>
      </w:r>
      <w:r w:rsidR="00D5790E">
        <w:rPr>
          <w:lang w:val="fi-FI"/>
        </w:rPr>
        <w:br/>
        <w:t xml:space="preserve"> </w:t>
      </w:r>
      <w:r w:rsidR="00185B9E">
        <w:rPr>
          <w:lang w:val="fi-FI"/>
        </w:rPr>
        <w:t xml:space="preserve"> </w:t>
      </w:r>
      <w:r w:rsidR="00D5790E">
        <w:rPr>
          <w:lang w:val="fi-FI"/>
        </w:rPr>
        <w:t xml:space="preserve">Uutes aretusnõuetes on lisaks ülaltoodud katsetele veel nõue sooritada BH test. Miks lisati see? </w:t>
      </w:r>
      <w:r w:rsidR="00D5790E">
        <w:rPr>
          <w:lang w:val="fi-FI"/>
        </w:rPr>
        <w:br/>
        <w:t>1. Dobermannid peavad olema sotsiaalsed ja sobituma ühiskonda. Aina rohkem kuuleb meedias probleemidest ”kurjade” koertega  ning pidevalt ripub õhus teatud koeratõugude k</w:t>
      </w:r>
      <w:r w:rsidR="008C1B02">
        <w:rPr>
          <w:lang w:val="fi-FI"/>
        </w:rPr>
        <w:t>uulutamine ”keelatud tõugudeks”</w:t>
      </w:r>
      <w:r w:rsidR="00D5790E">
        <w:rPr>
          <w:lang w:val="fi-FI"/>
        </w:rPr>
        <w:t>, dobermann kuulub</w:t>
      </w:r>
      <w:r w:rsidR="008C1B02">
        <w:rPr>
          <w:lang w:val="fi-FI"/>
        </w:rPr>
        <w:t xml:space="preserve"> selles osas</w:t>
      </w:r>
      <w:r w:rsidR="00D5790E">
        <w:rPr>
          <w:lang w:val="fi-FI"/>
        </w:rPr>
        <w:t xml:space="preserve"> riskirühma. Pärilikkus ei ol</w:t>
      </w:r>
      <w:r w:rsidR="00185B9E">
        <w:rPr>
          <w:lang w:val="fi-FI"/>
        </w:rPr>
        <w:t xml:space="preserve">e peamine tegur , </w:t>
      </w:r>
      <w:r w:rsidR="008C1B02">
        <w:rPr>
          <w:lang w:val="fi-FI"/>
        </w:rPr>
        <w:t>miks</w:t>
      </w:r>
      <w:r w:rsidR="00185B9E">
        <w:rPr>
          <w:lang w:val="fi-FI"/>
        </w:rPr>
        <w:t xml:space="preserve"> </w:t>
      </w:r>
      <w:r w:rsidR="00D5790E">
        <w:rPr>
          <w:lang w:val="fi-FI"/>
        </w:rPr>
        <w:t xml:space="preserve"> koer muu</w:t>
      </w:r>
      <w:r w:rsidR="00185B9E">
        <w:rPr>
          <w:lang w:val="fi-FI"/>
        </w:rPr>
        <w:t xml:space="preserve">tub ohtlikuks, vaid koolituse puudumine, </w:t>
      </w:r>
      <w:r w:rsidR="0000524F">
        <w:rPr>
          <w:lang w:val="fi-FI"/>
        </w:rPr>
        <w:t xml:space="preserve">selle </w:t>
      </w:r>
      <w:r w:rsidR="00185B9E">
        <w:rPr>
          <w:lang w:val="fi-FI"/>
        </w:rPr>
        <w:t>vähesus või vale koolitus. Oluline on k</w:t>
      </w:r>
      <w:r w:rsidR="008C1B02">
        <w:rPr>
          <w:lang w:val="fi-FI"/>
        </w:rPr>
        <w:t xml:space="preserve">oolitamine just linnatingimustes </w:t>
      </w:r>
      <w:r w:rsidR="00D5790E">
        <w:rPr>
          <w:lang w:val="fi-FI"/>
        </w:rPr>
        <w:t>toimetulemiseks, käitumine v</w:t>
      </w:r>
      <w:r w:rsidR="00185B9E">
        <w:rPr>
          <w:lang w:val="fi-FI"/>
        </w:rPr>
        <w:t>õõraste koerte ja inimestega, kutsika varane sotsialiseerimine jne. Samuti ei näita jälje</w:t>
      </w:r>
      <w:r w:rsidR="008C1B02">
        <w:rPr>
          <w:lang w:val="fi-FI"/>
        </w:rPr>
        <w:t>-</w:t>
      </w:r>
      <w:r w:rsidR="00185B9E">
        <w:rPr>
          <w:lang w:val="fi-FI"/>
        </w:rPr>
        <w:t xml:space="preserve"> või kuulekuse  eksamite läbimine vastavas keskonnas veel seda, et koer on sotsiaalne</w:t>
      </w:r>
      <w:r w:rsidR="008C1B02">
        <w:rPr>
          <w:lang w:val="fi-FI"/>
        </w:rPr>
        <w:t xml:space="preserve"> ka</w:t>
      </w:r>
      <w:r w:rsidR="00185B9E">
        <w:rPr>
          <w:lang w:val="fi-FI"/>
        </w:rPr>
        <w:t xml:space="preserve"> teistes tingimustes, avalikus linnaruumis jm.  </w:t>
      </w:r>
      <w:r w:rsidR="00D5790E">
        <w:rPr>
          <w:lang w:val="fi-FI"/>
        </w:rPr>
        <w:t xml:space="preserve"> </w:t>
      </w:r>
      <w:r w:rsidR="00185B9E">
        <w:rPr>
          <w:lang w:val="fi-FI"/>
        </w:rPr>
        <w:t>EDÜ leiab, et sotsiaalkõlbulikkuse koolituse ja/või testi läbimine  peaks olema iga dobermanniomaniku jaoks elementaarne! Eesmärk oleks see, et ei ole</w:t>
      </w:r>
      <w:r w:rsidR="008C1B02">
        <w:rPr>
          <w:lang w:val="fi-FI"/>
        </w:rPr>
        <w:t>ks</w:t>
      </w:r>
      <w:r w:rsidR="00185B9E">
        <w:rPr>
          <w:lang w:val="fi-FI"/>
        </w:rPr>
        <w:t xml:space="preserve"> enam teateid ”ohtlikest” dobermannidest. </w:t>
      </w:r>
      <w:r w:rsidR="001B60E3">
        <w:rPr>
          <w:lang w:val="fi-FI"/>
        </w:rPr>
        <w:br/>
        <w:t xml:space="preserve">2. </w:t>
      </w:r>
      <w:r w:rsidR="00BF0C1C">
        <w:rPr>
          <w:lang w:val="fi-FI"/>
        </w:rPr>
        <w:t xml:space="preserve">FCI </w:t>
      </w:r>
      <w:hyperlink r:id="rId6" w:tgtFrame="_blank" w:history="1">
        <w:r w:rsidR="00BF0C1C">
          <w:t>Rahvusvahelised</w:t>
        </w:r>
        <w:r w:rsidR="00BF0C1C" w:rsidRPr="00BF0C1C">
          <w:t xml:space="preserve"> teenistuskoerte töökatsete eeskirjad</w:t>
        </w:r>
      </w:hyperlink>
      <w:r w:rsidR="00182CF1">
        <w:rPr>
          <w:color w:val="000000"/>
          <w:lang w:val="et-EE"/>
        </w:rPr>
        <w:t xml:space="preserve"> </w:t>
      </w:r>
      <w:r w:rsidR="00BF0C1C">
        <w:rPr>
          <w:color w:val="000000"/>
          <w:lang w:val="et-EE"/>
        </w:rPr>
        <w:t>ja ZTP eeskiri sätestavad nõude, et koer peab olema enne katsetele tule</w:t>
      </w:r>
      <w:r w:rsidR="002278CA">
        <w:rPr>
          <w:color w:val="000000"/>
          <w:lang w:val="et-EE"/>
        </w:rPr>
        <w:t xml:space="preserve">mist läbinud BH testi. </w:t>
      </w:r>
      <w:r w:rsidR="00BF0C1C">
        <w:rPr>
          <w:color w:val="000000"/>
          <w:lang w:val="et-EE"/>
        </w:rPr>
        <w:t xml:space="preserve">BH test </w:t>
      </w:r>
      <w:r w:rsidR="002278CA">
        <w:rPr>
          <w:color w:val="000000"/>
          <w:lang w:val="et-EE"/>
        </w:rPr>
        <w:t xml:space="preserve">on </w:t>
      </w:r>
      <w:r w:rsidR="00BF0C1C">
        <w:rPr>
          <w:color w:val="000000"/>
          <w:lang w:val="et-EE"/>
        </w:rPr>
        <w:t xml:space="preserve">ka </w:t>
      </w:r>
      <w:r w:rsidR="002278CA">
        <w:rPr>
          <w:color w:val="000000"/>
          <w:lang w:val="et-EE"/>
        </w:rPr>
        <w:t xml:space="preserve">rahvusvaheliste  koolitusalade  sooritamise </w:t>
      </w:r>
      <w:r w:rsidR="00BF0C1C">
        <w:rPr>
          <w:color w:val="000000"/>
          <w:lang w:val="et-EE"/>
        </w:rPr>
        <w:t xml:space="preserve">kohustuslik </w:t>
      </w:r>
      <w:r w:rsidR="002278CA">
        <w:rPr>
          <w:color w:val="000000"/>
          <w:lang w:val="et-EE"/>
        </w:rPr>
        <w:t xml:space="preserve">eeltingimus, üks osa nendest katsetest. Seega ei </w:t>
      </w:r>
      <w:r w:rsidR="00BF0C1C">
        <w:rPr>
          <w:color w:val="000000"/>
          <w:lang w:val="et-EE"/>
        </w:rPr>
        <w:t xml:space="preserve"> nõua </w:t>
      </w:r>
      <w:r w:rsidR="002278CA">
        <w:rPr>
          <w:color w:val="000000"/>
          <w:lang w:val="et-EE"/>
        </w:rPr>
        <w:t xml:space="preserve">BH läbimine </w:t>
      </w:r>
      <w:r w:rsidR="00BF0C1C">
        <w:rPr>
          <w:color w:val="000000"/>
          <w:lang w:val="et-EE"/>
        </w:rPr>
        <w:t xml:space="preserve">omanikult ülemääraseid kohustusi. </w:t>
      </w:r>
    </w:p>
    <w:p w:rsidR="00E8623C" w:rsidRDefault="00756A60" w:rsidP="00036632">
      <w:pPr>
        <w:rPr>
          <w:lang w:val="fi-FI"/>
        </w:rPr>
      </w:pPr>
      <w:r>
        <w:rPr>
          <w:lang w:val="fi-FI"/>
        </w:rPr>
        <w:br/>
      </w:r>
      <w:r w:rsidR="007D49AB" w:rsidRPr="00CD74B3">
        <w:rPr>
          <w:lang w:val="fi-FI"/>
        </w:rPr>
        <w:t>Viimase 5 aasta jooksul on dobermannide koolituse tase Eestis tugevalt paranenud ka tänu sellele, et EDÜ on pannud koolitusele suuremat rõhku ja propageerinud seda erinevate seminaride, loengute ja treeninglaagrite abil,</w:t>
      </w:r>
      <w:r w:rsidR="007D49AB">
        <w:rPr>
          <w:lang w:val="fi-FI"/>
        </w:rPr>
        <w:t xml:space="preserve"> </w:t>
      </w:r>
      <w:r w:rsidR="007D49AB" w:rsidRPr="00CD74B3">
        <w:rPr>
          <w:lang w:val="fi-FI"/>
        </w:rPr>
        <w:t xml:space="preserve">kust võtavad osa lisaks kohalikele koertele ka väliskülalised mitmetest naaberriikidest. </w:t>
      </w:r>
      <w:r w:rsidR="007D49AB" w:rsidRPr="00CD74B3">
        <w:rPr>
          <w:lang w:val="fi-FI"/>
        </w:rPr>
        <w:lastRenderedPageBreak/>
        <w:t xml:space="preserve">Sellised seminarid ja laagrid aitavad vahetada ka kogemusi </w:t>
      </w:r>
      <w:r w:rsidR="007D49AB">
        <w:rPr>
          <w:lang w:val="fi-FI"/>
        </w:rPr>
        <w:t xml:space="preserve">ja ideid </w:t>
      </w:r>
      <w:r w:rsidR="007D49AB" w:rsidRPr="00CD74B3">
        <w:rPr>
          <w:lang w:val="fi-FI"/>
        </w:rPr>
        <w:t xml:space="preserve">eri maade treenerite, koeraomanike ja kasvatajate vahel. </w:t>
      </w:r>
      <w:r w:rsidR="007D49AB">
        <w:rPr>
          <w:lang w:val="fi-FI"/>
        </w:rPr>
        <w:t xml:space="preserve">Koostööd tehakse nii kohalike kui välismaiste oma ala spetsialistidega. </w:t>
      </w:r>
      <w:r w:rsidR="003B116C">
        <w:rPr>
          <w:lang w:val="fi-FI"/>
        </w:rPr>
        <w:br/>
      </w:r>
    </w:p>
    <w:p w:rsidR="00E8623C" w:rsidRDefault="001A5973" w:rsidP="00036632">
      <w:pPr>
        <w:rPr>
          <w:lang w:val="fi-FI"/>
        </w:rPr>
      </w:pPr>
      <w:r>
        <w:rPr>
          <w:lang w:val="fi-FI"/>
        </w:rPr>
        <w:t>Näited</w:t>
      </w:r>
      <w:r w:rsidR="00A04388">
        <w:rPr>
          <w:lang w:val="fi-FI"/>
        </w:rPr>
        <w:t>:</w:t>
      </w:r>
      <w:r w:rsidR="00E8623C">
        <w:rPr>
          <w:lang w:val="fi-FI"/>
        </w:rPr>
        <w:t xml:space="preserve"> </w:t>
      </w:r>
    </w:p>
    <w:p w:rsidR="00E8623C" w:rsidRDefault="00E8623C" w:rsidP="00036632">
      <w:pPr>
        <w:rPr>
          <w:lang w:val="fi-FI"/>
        </w:rPr>
      </w:pPr>
      <w:r>
        <w:rPr>
          <w:lang w:val="fi-FI"/>
        </w:rPr>
        <w:t>Suviseid treeninglaagreid on korraldatud alates EDÜ loomises</w:t>
      </w:r>
      <w:r w:rsidR="00A04388">
        <w:rPr>
          <w:lang w:val="fi-FI"/>
        </w:rPr>
        <w:t>t.</w:t>
      </w:r>
      <w:r>
        <w:rPr>
          <w:lang w:val="fi-FI"/>
        </w:rPr>
        <w:t xml:space="preserve"> </w:t>
      </w:r>
      <w:r w:rsidR="00A04388">
        <w:rPr>
          <w:lang w:val="fi-FI"/>
        </w:rPr>
        <w:t>A</w:t>
      </w:r>
      <w:r>
        <w:rPr>
          <w:lang w:val="fi-FI"/>
        </w:rPr>
        <w:t>lates 2005</w:t>
      </w:r>
      <w:r w:rsidR="001A5973">
        <w:rPr>
          <w:lang w:val="fi-FI"/>
        </w:rPr>
        <w:t>.</w:t>
      </w:r>
      <w:r>
        <w:rPr>
          <w:lang w:val="fi-FI"/>
        </w:rPr>
        <w:t xml:space="preserve"> a</w:t>
      </w:r>
      <w:r w:rsidR="001A5973">
        <w:rPr>
          <w:lang w:val="fi-FI"/>
        </w:rPr>
        <w:t>.</w:t>
      </w:r>
      <w:r>
        <w:rPr>
          <w:lang w:val="fi-FI"/>
        </w:rPr>
        <w:t xml:space="preserve"> on laagrid toimunud tuntud</w:t>
      </w:r>
      <w:r w:rsidR="001A5973">
        <w:rPr>
          <w:lang w:val="fi-FI"/>
        </w:rPr>
        <w:t xml:space="preserve"> välismaiste treenerite juhtimisel</w:t>
      </w:r>
      <w:r>
        <w:rPr>
          <w:lang w:val="fi-FI"/>
        </w:rPr>
        <w:t>.</w:t>
      </w:r>
      <w:r w:rsidR="001A5973">
        <w:rPr>
          <w:lang w:val="fi-FI"/>
        </w:rPr>
        <w:t xml:space="preserve"> </w:t>
      </w:r>
      <w:r>
        <w:rPr>
          <w:lang w:val="fi-FI"/>
        </w:rPr>
        <w:t>Alguses toimusid laagrid 2</w:t>
      </w:r>
      <w:r w:rsidR="001A5973">
        <w:rPr>
          <w:lang w:val="fi-FI"/>
        </w:rPr>
        <w:t>-</w:t>
      </w:r>
      <w:r>
        <w:rPr>
          <w:lang w:val="fi-FI"/>
        </w:rPr>
        <w:t xml:space="preserve"> ja 1</w:t>
      </w:r>
      <w:r w:rsidR="001A5973">
        <w:rPr>
          <w:lang w:val="fi-FI"/>
        </w:rPr>
        <w:t>-nädalastena</w:t>
      </w:r>
      <w:r>
        <w:rPr>
          <w:lang w:val="fi-FI"/>
        </w:rPr>
        <w:t xml:space="preserve">, laagri hulka kuulus ka erinevate eksamite sooritamine ja ZTP test. </w:t>
      </w:r>
      <w:r w:rsidR="00A04388">
        <w:rPr>
          <w:lang w:val="fi-FI"/>
        </w:rPr>
        <w:t xml:space="preserve">Laagris saavad osaleda juba kutsikad varajases nooruses, tegutseb eraldi sotsialiseerimisrühm. </w:t>
      </w:r>
      <w:r>
        <w:rPr>
          <w:lang w:val="fi-FI"/>
        </w:rPr>
        <w:t xml:space="preserve">Tänu </w:t>
      </w:r>
      <w:r w:rsidR="00A04388">
        <w:rPr>
          <w:lang w:val="fi-FI"/>
        </w:rPr>
        <w:t xml:space="preserve">laagritele </w:t>
      </w:r>
      <w:r>
        <w:rPr>
          <w:lang w:val="fi-FI"/>
        </w:rPr>
        <w:t xml:space="preserve"> on dobermannide ja ka paljude teiste</w:t>
      </w:r>
      <w:r w:rsidR="00A04388">
        <w:rPr>
          <w:lang w:val="fi-FI"/>
        </w:rPr>
        <w:t>st tõugudest</w:t>
      </w:r>
      <w:r w:rsidR="001A5973">
        <w:rPr>
          <w:lang w:val="fi-FI"/>
        </w:rPr>
        <w:t xml:space="preserve"> koertega</w:t>
      </w:r>
      <w:r w:rsidR="00A04388">
        <w:rPr>
          <w:lang w:val="fi-FI"/>
        </w:rPr>
        <w:t xml:space="preserve"> osalejate </w:t>
      </w:r>
      <w:r>
        <w:rPr>
          <w:lang w:val="fi-FI"/>
        </w:rPr>
        <w:t xml:space="preserve"> koolituse tase tõusnud ja on saadud häid katsetulemusi. </w:t>
      </w:r>
      <w:r w:rsidR="00A04388">
        <w:rPr>
          <w:lang w:val="fi-FI"/>
        </w:rPr>
        <w:br/>
      </w:r>
      <w:r>
        <w:rPr>
          <w:lang w:val="fi-FI"/>
        </w:rPr>
        <w:t>Hiljem hakati korraldama terve aasta kestel kor</w:t>
      </w:r>
      <w:r w:rsidR="001A5973">
        <w:rPr>
          <w:lang w:val="fi-FI"/>
        </w:rPr>
        <w:t>rapäraselt toimuvaid seminare Tšehhi, Itaalia</w:t>
      </w:r>
      <w:r>
        <w:rPr>
          <w:lang w:val="fi-FI"/>
        </w:rPr>
        <w:t xml:space="preserve">, Norra treenerite juhendamisel </w:t>
      </w:r>
      <w:r w:rsidR="001A5973">
        <w:rPr>
          <w:lang w:val="fi-FI"/>
        </w:rPr>
        <w:t>(kaitse, kuulekus, jälg)</w:t>
      </w:r>
      <w:r>
        <w:rPr>
          <w:lang w:val="fi-FI"/>
        </w:rPr>
        <w:t xml:space="preserve">, samuti said meie kohalikud treenerid väljaõpet, et  koolitust edasi arendada. Töö muutus süstemaatilisemaks ja kujunesid treeningrühmad. Treeningrühmad </w:t>
      </w:r>
      <w:r w:rsidR="00A04388">
        <w:rPr>
          <w:lang w:val="fi-FI"/>
        </w:rPr>
        <w:t>tegutsevad</w:t>
      </w:r>
      <w:r>
        <w:rPr>
          <w:lang w:val="fi-FI"/>
        </w:rPr>
        <w:t xml:space="preserve"> siiani, kuigi välismaiste treenerite osakaal on vähenenud</w:t>
      </w:r>
      <w:r w:rsidR="001A5973">
        <w:rPr>
          <w:lang w:val="fi-FI"/>
        </w:rPr>
        <w:t>.</w:t>
      </w:r>
      <w:r>
        <w:rPr>
          <w:lang w:val="fi-FI"/>
        </w:rPr>
        <w:t xml:space="preserve"> </w:t>
      </w:r>
      <w:r w:rsidR="001A5973">
        <w:rPr>
          <w:lang w:val="fi-FI"/>
        </w:rPr>
        <w:t>K</w:t>
      </w:r>
      <w:r>
        <w:rPr>
          <w:lang w:val="fi-FI"/>
        </w:rPr>
        <w:t>õigil dobermanniomanikel</w:t>
      </w:r>
      <w:r w:rsidR="001A5973">
        <w:rPr>
          <w:lang w:val="fi-FI"/>
        </w:rPr>
        <w:t xml:space="preserve"> on võimalik saada </w:t>
      </w:r>
      <w:r>
        <w:rPr>
          <w:lang w:val="fi-FI"/>
        </w:rPr>
        <w:t xml:space="preserve"> asjakohast abi koolitusel. </w:t>
      </w:r>
      <w:r w:rsidR="00A04388">
        <w:rPr>
          <w:lang w:val="fi-FI"/>
        </w:rPr>
        <w:t xml:space="preserve"> </w:t>
      </w:r>
      <w:r w:rsidR="00A04388">
        <w:rPr>
          <w:lang w:val="fi-FI"/>
        </w:rPr>
        <w:br/>
        <w:t xml:space="preserve">  Lisaks laagritele ja praktilistele semina</w:t>
      </w:r>
      <w:r w:rsidR="001A5973">
        <w:rPr>
          <w:lang w:val="fi-FI"/>
        </w:rPr>
        <w:t>ridele korraldatakse ka teooria</w:t>
      </w:r>
      <w:r w:rsidR="00A04388">
        <w:rPr>
          <w:lang w:val="fi-FI"/>
        </w:rPr>
        <w:t xml:space="preserve">loenguid koolitusest ja koera kasvatusest. </w:t>
      </w:r>
    </w:p>
    <w:p w:rsidR="00A04388" w:rsidRDefault="00A04388" w:rsidP="00036632">
      <w:pPr>
        <w:rPr>
          <w:lang w:val="fi-FI"/>
        </w:rPr>
      </w:pPr>
      <w:r>
        <w:rPr>
          <w:lang w:val="fi-FI"/>
        </w:rPr>
        <w:t xml:space="preserve"> </w:t>
      </w:r>
      <w:r w:rsidR="00E8623C">
        <w:rPr>
          <w:lang w:val="fi-FI"/>
        </w:rPr>
        <w:t xml:space="preserve"> </w:t>
      </w:r>
      <w:r w:rsidR="007D49AB">
        <w:rPr>
          <w:lang w:val="fi-FI"/>
        </w:rPr>
        <w:t xml:space="preserve">Igal aastal korraldatakse </w:t>
      </w:r>
      <w:r>
        <w:rPr>
          <w:lang w:val="fi-FI"/>
        </w:rPr>
        <w:t xml:space="preserve">EDÜ </w:t>
      </w:r>
      <w:r w:rsidR="00DC7746">
        <w:rPr>
          <w:lang w:val="fi-FI"/>
        </w:rPr>
        <w:t>meistrivõistlused  ena</w:t>
      </w:r>
      <w:r w:rsidR="007D49AB">
        <w:rPr>
          <w:lang w:val="fi-FI"/>
        </w:rPr>
        <w:t>m har</w:t>
      </w:r>
      <w:r w:rsidR="001A5973">
        <w:rPr>
          <w:lang w:val="fi-FI"/>
        </w:rPr>
        <w:t>rastatavatel</w:t>
      </w:r>
      <w:r>
        <w:rPr>
          <w:lang w:val="fi-FI"/>
        </w:rPr>
        <w:t xml:space="preserve"> </w:t>
      </w:r>
      <w:r w:rsidR="001A5973">
        <w:rPr>
          <w:lang w:val="fi-FI"/>
        </w:rPr>
        <w:t>koolitusaladel: KK, IPO, PJK</w:t>
      </w:r>
      <w:r>
        <w:rPr>
          <w:lang w:val="fi-FI"/>
        </w:rPr>
        <w:t>,</w:t>
      </w:r>
      <w:r w:rsidR="001A5973">
        <w:rPr>
          <w:lang w:val="fi-FI"/>
        </w:rPr>
        <w:t xml:space="preserve"> FH,</w:t>
      </w:r>
      <w:r>
        <w:rPr>
          <w:lang w:val="fi-FI"/>
        </w:rPr>
        <w:t xml:space="preserve"> et koeraomanikud saaksid õpitud alasid ka rakendada ja oleks</w:t>
      </w:r>
      <w:r w:rsidR="001A5973">
        <w:rPr>
          <w:lang w:val="fi-FI"/>
        </w:rPr>
        <w:t xml:space="preserve"> rohkem</w:t>
      </w:r>
      <w:r>
        <w:rPr>
          <w:lang w:val="fi-FI"/>
        </w:rPr>
        <w:t xml:space="preserve"> motivatsioon</w:t>
      </w:r>
      <w:r w:rsidR="001A5973">
        <w:rPr>
          <w:lang w:val="fi-FI"/>
        </w:rPr>
        <w:t>i</w:t>
      </w:r>
      <w:r>
        <w:rPr>
          <w:lang w:val="fi-FI"/>
        </w:rPr>
        <w:t xml:space="preserve"> koolitamiseks.</w:t>
      </w:r>
    </w:p>
    <w:p w:rsidR="00A04388" w:rsidRDefault="00A04388" w:rsidP="00036632">
      <w:pPr>
        <w:rPr>
          <w:lang w:val="fi-FI"/>
        </w:rPr>
      </w:pPr>
      <w:r>
        <w:rPr>
          <w:lang w:val="fi-FI"/>
        </w:rPr>
        <w:t xml:space="preserve">  </w:t>
      </w:r>
    </w:p>
    <w:p w:rsidR="00A04388" w:rsidRPr="00DC7746" w:rsidRDefault="00A04388" w:rsidP="00036632">
      <w:pPr>
        <w:rPr>
          <w:sz w:val="28"/>
          <w:szCs w:val="28"/>
          <w:lang w:val="fi-FI"/>
        </w:rPr>
      </w:pPr>
    </w:p>
    <w:p w:rsidR="00DD1897" w:rsidRPr="00DC7746" w:rsidRDefault="00B775F1" w:rsidP="00B775F1">
      <w:pPr>
        <w:rPr>
          <w:b/>
          <w:color w:val="000000"/>
          <w:sz w:val="28"/>
          <w:szCs w:val="28"/>
          <w:lang w:val="et-EE"/>
        </w:rPr>
      </w:pPr>
      <w:r w:rsidRPr="00DC7746">
        <w:rPr>
          <w:b/>
          <w:color w:val="000000"/>
          <w:sz w:val="28"/>
          <w:szCs w:val="28"/>
          <w:lang w:val="et-EE"/>
        </w:rPr>
        <w:t xml:space="preserve">6. </w:t>
      </w:r>
      <w:r w:rsidR="00036632" w:rsidRPr="00DC7746">
        <w:rPr>
          <w:b/>
          <w:color w:val="000000"/>
          <w:sz w:val="28"/>
          <w:szCs w:val="28"/>
          <w:lang w:val="et-EE"/>
        </w:rPr>
        <w:t xml:space="preserve"> </w:t>
      </w:r>
      <w:r w:rsidR="005E6F6A" w:rsidRPr="00DC7746">
        <w:rPr>
          <w:b/>
          <w:color w:val="000000"/>
          <w:sz w:val="28"/>
          <w:szCs w:val="28"/>
          <w:lang w:val="et-EE"/>
        </w:rPr>
        <w:t xml:space="preserve"> </w:t>
      </w:r>
      <w:r w:rsidR="00036632" w:rsidRPr="00DC7746">
        <w:rPr>
          <w:b/>
          <w:color w:val="000000"/>
          <w:sz w:val="28"/>
          <w:szCs w:val="28"/>
          <w:lang w:val="et-EE"/>
        </w:rPr>
        <w:t>TERVIS</w:t>
      </w:r>
    </w:p>
    <w:p w:rsidR="00082842" w:rsidRDefault="00DA22DE" w:rsidP="00DD1897">
      <w:pPr>
        <w:rPr>
          <w:b/>
          <w:lang w:val="et-EE"/>
        </w:rPr>
      </w:pPr>
      <w:r w:rsidRPr="00DA22DE">
        <w:rPr>
          <w:b/>
          <w:lang w:val="et-EE"/>
        </w:rPr>
        <w:t>6.1</w:t>
      </w:r>
      <w:r>
        <w:rPr>
          <w:lang w:val="et-EE"/>
        </w:rPr>
        <w:t xml:space="preserve">  </w:t>
      </w:r>
      <w:r w:rsidR="001E7999" w:rsidRPr="00B967CA">
        <w:rPr>
          <w:b/>
          <w:lang w:val="et-EE"/>
        </w:rPr>
        <w:t>Terviseküsitlus.</w:t>
      </w:r>
    </w:p>
    <w:p w:rsidR="005757A0" w:rsidRDefault="00082842" w:rsidP="00DD1897">
      <w:r w:rsidRPr="00FC6D2C">
        <w:t>Põhiline tõus olev probleem on lühe</w:t>
      </w:r>
      <w:r w:rsidR="001A5973">
        <w:t>nenud eluiga, iseäranis isastel koertel</w:t>
      </w:r>
      <w:r>
        <w:t>.</w:t>
      </w:r>
      <w:r w:rsidR="00DC7746">
        <w:br/>
      </w:r>
      <w:r w:rsidR="001A5973">
        <w:t>Surmapõ</w:t>
      </w:r>
      <w:r w:rsidRPr="00FC6D2C">
        <w:t>hjused:</w:t>
      </w:r>
      <w:r>
        <w:t xml:space="preserve">  </w:t>
      </w:r>
      <w:r w:rsidRPr="00FC6D2C">
        <w:t>kasvajad, äkksurmad</w:t>
      </w:r>
      <w:r w:rsidR="00DC7746">
        <w:t>,</w:t>
      </w:r>
      <w:r>
        <w:t xml:space="preserve"> </w:t>
      </w:r>
      <w:r w:rsidR="005757A0">
        <w:t>trauma</w:t>
      </w:r>
      <w:r w:rsidR="00DC7746">
        <w:t>d</w:t>
      </w:r>
      <w:r w:rsidR="005757A0">
        <w:t>, maokeerd jne.</w:t>
      </w:r>
      <w:r w:rsidRPr="00FC6D2C">
        <w:t xml:space="preserve"> </w:t>
      </w:r>
      <w:r>
        <w:t xml:space="preserve"> (</w:t>
      </w:r>
      <w:proofErr w:type="gramStart"/>
      <w:r w:rsidR="005757A0">
        <w:t>vt</w:t>
      </w:r>
      <w:proofErr w:type="gramEnd"/>
      <w:r w:rsidR="005757A0">
        <w:t xml:space="preserve">. </w:t>
      </w:r>
      <w:r w:rsidR="00DC7746">
        <w:t>v</w:t>
      </w:r>
      <w:r w:rsidR="005757A0">
        <w:t xml:space="preserve">õrdluseks </w:t>
      </w:r>
      <w:r>
        <w:t xml:space="preserve">Lisa 1 Soome statistika </w:t>
      </w:r>
      <w:r w:rsidR="005757A0">
        <w:t xml:space="preserve">dobermannide </w:t>
      </w:r>
      <w:r>
        <w:t xml:space="preserve">surma põhjustest) </w:t>
      </w:r>
      <w:r w:rsidR="00DC7746">
        <w:t>.</w:t>
      </w:r>
    </w:p>
    <w:p w:rsidR="00FC51E5" w:rsidRPr="00082842" w:rsidRDefault="00082842" w:rsidP="00DD1897">
      <w:r>
        <w:t>Samas ei ole taandunud teised probleemid nagu puusaliigese düsplaasia, erinevad silmahaigused jne.</w:t>
      </w:r>
      <w:r w:rsidR="001E7999">
        <w:rPr>
          <w:lang w:val="et-EE"/>
        </w:rPr>
        <w:br/>
      </w:r>
      <w:r w:rsidR="00E21735">
        <w:rPr>
          <w:lang w:val="et-EE"/>
        </w:rPr>
        <w:t>V</w:t>
      </w:r>
      <w:r w:rsidR="001E7999">
        <w:rPr>
          <w:lang w:val="et-EE"/>
        </w:rPr>
        <w:t xml:space="preserve">iimastel aastatel on </w:t>
      </w:r>
      <w:r w:rsidR="00164FFA" w:rsidRPr="00CD74B3">
        <w:rPr>
          <w:lang w:val="et-EE"/>
        </w:rPr>
        <w:t xml:space="preserve"> </w:t>
      </w:r>
      <w:r w:rsidR="00E21735">
        <w:rPr>
          <w:lang w:val="et-EE"/>
        </w:rPr>
        <w:t xml:space="preserve">tõu terviseprobleemidest </w:t>
      </w:r>
      <w:r w:rsidR="001E7999">
        <w:rPr>
          <w:lang w:val="et-EE"/>
        </w:rPr>
        <w:t xml:space="preserve">esikohal dobermannide kardiomüopaatia. See on väga laialdane probleem ja levib </w:t>
      </w:r>
      <w:r w:rsidR="00DC7746">
        <w:rPr>
          <w:lang w:val="et-EE"/>
        </w:rPr>
        <w:t>terves maailmas üha jõudsamalt.</w:t>
      </w:r>
      <w:r w:rsidR="001E7999">
        <w:rPr>
          <w:lang w:val="et-EE"/>
        </w:rPr>
        <w:t xml:space="preserve"> </w:t>
      </w:r>
      <w:r w:rsidR="00DC7746">
        <w:rPr>
          <w:lang w:val="et-EE"/>
        </w:rPr>
        <w:t>L</w:t>
      </w:r>
      <w:r w:rsidR="00EE5473">
        <w:rPr>
          <w:lang w:val="et-EE"/>
        </w:rPr>
        <w:t xml:space="preserve">evinud IDC </w:t>
      </w:r>
      <w:r w:rsidR="00DC7746">
        <w:rPr>
          <w:lang w:val="et-EE"/>
        </w:rPr>
        <w:t>(</w:t>
      </w:r>
      <w:r w:rsidR="00EE5473">
        <w:rPr>
          <w:lang w:val="et-EE"/>
        </w:rPr>
        <w:t>2013</w:t>
      </w:r>
      <w:r w:rsidR="00DC7746">
        <w:rPr>
          <w:lang w:val="et-EE"/>
        </w:rPr>
        <w:t>)</w:t>
      </w:r>
      <w:r w:rsidR="001E7999">
        <w:rPr>
          <w:lang w:val="et-EE"/>
        </w:rPr>
        <w:t xml:space="preserve"> andmetel </w:t>
      </w:r>
      <w:r w:rsidR="00EE5473">
        <w:rPr>
          <w:lang w:val="et-EE"/>
        </w:rPr>
        <w:t>Euroopas</w:t>
      </w:r>
      <w:r w:rsidR="001E7999">
        <w:rPr>
          <w:lang w:val="et-EE"/>
        </w:rPr>
        <w:t xml:space="preserve"> </w:t>
      </w:r>
      <w:r w:rsidR="00EE5473">
        <w:rPr>
          <w:lang w:val="et-EE"/>
        </w:rPr>
        <w:t>58</w:t>
      </w:r>
      <w:r w:rsidR="001E7999">
        <w:rPr>
          <w:lang w:val="et-EE"/>
        </w:rPr>
        <w:t xml:space="preserve"> % </w:t>
      </w:r>
      <w:r w:rsidR="005757A0">
        <w:rPr>
          <w:lang w:val="et-EE"/>
        </w:rPr>
        <w:t>, äkksurmasid 30 %. H</w:t>
      </w:r>
      <w:r w:rsidR="001E7999">
        <w:rPr>
          <w:lang w:val="et-EE"/>
        </w:rPr>
        <w:t xml:space="preserve">aigus tabab üha nooremaid isendeid. </w:t>
      </w:r>
      <w:r w:rsidR="000E707B">
        <w:rPr>
          <w:lang w:val="et-EE"/>
        </w:rPr>
        <w:t>Eristatakse üldisemalt kahte liiki surma põhjustavat südameprobleemi</w:t>
      </w:r>
      <w:r w:rsidR="00E60A3E">
        <w:rPr>
          <w:lang w:val="et-EE"/>
        </w:rPr>
        <w:t>: äkksurm rütmihäire tagajärjel</w:t>
      </w:r>
      <w:r w:rsidR="000E707B">
        <w:rPr>
          <w:lang w:val="et-EE"/>
        </w:rPr>
        <w:t>, mi</w:t>
      </w:r>
      <w:r w:rsidR="00E60A3E">
        <w:rPr>
          <w:lang w:val="et-EE"/>
        </w:rPr>
        <w:t>spuhu</w:t>
      </w:r>
      <w:r w:rsidR="000E707B">
        <w:rPr>
          <w:lang w:val="et-EE"/>
        </w:rPr>
        <w:t>l võivad puududa eelnevad kliinilised tunnused</w:t>
      </w:r>
      <w:r w:rsidR="00E60A3E">
        <w:rPr>
          <w:lang w:val="et-EE"/>
        </w:rPr>
        <w:t>,</w:t>
      </w:r>
      <w:r w:rsidR="000E707B">
        <w:rPr>
          <w:lang w:val="et-EE"/>
        </w:rPr>
        <w:t xml:space="preserve"> ning DCM, mida</w:t>
      </w:r>
      <w:r w:rsidR="00E60A3E">
        <w:rPr>
          <w:lang w:val="et-EE"/>
        </w:rPr>
        <w:t xml:space="preserve"> võib avastada uuringute käigus</w:t>
      </w:r>
      <w:r w:rsidR="000E707B">
        <w:rPr>
          <w:lang w:val="et-EE"/>
        </w:rPr>
        <w:t xml:space="preserve">. </w:t>
      </w:r>
      <w:r w:rsidR="001E7999">
        <w:rPr>
          <w:lang w:val="et-EE"/>
        </w:rPr>
        <w:br/>
        <w:t>Teiseks. Dobermannide kasutamist töö-või sportkoerana takistavad sellised tüüpiliseks muutunud   probleemid nagu  põl</w:t>
      </w:r>
      <w:r w:rsidR="00E60A3E">
        <w:rPr>
          <w:lang w:val="et-EE"/>
        </w:rPr>
        <w:t>veliigese ristsidemete rebendid</w:t>
      </w:r>
      <w:r w:rsidR="005757A0">
        <w:rPr>
          <w:lang w:val="et-EE"/>
        </w:rPr>
        <w:t xml:space="preserve">, </w:t>
      </w:r>
      <w:r w:rsidR="001E7999">
        <w:rPr>
          <w:lang w:val="et-EE"/>
        </w:rPr>
        <w:t>nn</w:t>
      </w:r>
      <w:r w:rsidR="00E60A3E">
        <w:rPr>
          <w:lang w:val="et-EE"/>
        </w:rPr>
        <w:t>.</w:t>
      </w:r>
      <w:r w:rsidR="001E7999">
        <w:rPr>
          <w:lang w:val="et-EE"/>
        </w:rPr>
        <w:t xml:space="preserve"> Wobbleri sündroom</w:t>
      </w:r>
      <w:r w:rsidR="00DC7746">
        <w:rPr>
          <w:lang w:val="et-EE"/>
        </w:rPr>
        <w:t>, spondüloos</w:t>
      </w:r>
      <w:r w:rsidR="001E7999">
        <w:rPr>
          <w:lang w:val="et-EE"/>
        </w:rPr>
        <w:t xml:space="preserve">. Mida suuremad ja massiivsemad on koerad, seda vähem kannatavad liigesed ja ka kaelalülid koormusi, mis teenistuskoerte koolitusaladel on normaalsed. </w:t>
      </w:r>
    </w:p>
    <w:p w:rsidR="00B967CA" w:rsidRDefault="001E7999" w:rsidP="00B967CA">
      <w:r>
        <w:rPr>
          <w:lang w:val="et-EE"/>
        </w:rPr>
        <w:t xml:space="preserve"> Kolmandaks.</w:t>
      </w:r>
      <w:r w:rsidR="00E60A3E">
        <w:rPr>
          <w:lang w:val="et-EE"/>
        </w:rPr>
        <w:t xml:space="preserve"> </w:t>
      </w:r>
      <w:r>
        <w:rPr>
          <w:lang w:val="et-EE"/>
        </w:rPr>
        <w:t>Kuna aretuses kasutatakse palju välismaal elavaid isaseid ja ka sissetoodud koeri, siis on ka meie kasvatajad p</w:t>
      </w:r>
      <w:r w:rsidR="00E60A3E">
        <w:rPr>
          <w:lang w:val="et-EE"/>
        </w:rPr>
        <w:t>u</w:t>
      </w:r>
      <w:r>
        <w:rPr>
          <w:lang w:val="et-EE"/>
        </w:rPr>
        <w:t xml:space="preserve">utunud kokku suurenenud </w:t>
      </w:r>
      <w:r w:rsidR="00B967CA">
        <w:rPr>
          <w:lang w:val="et-EE"/>
        </w:rPr>
        <w:t xml:space="preserve">ohuga saada veritsustõbe ehk </w:t>
      </w:r>
      <w:r w:rsidR="00B967CA">
        <w:t xml:space="preserve">Von Willebrandi tõbe. VWD uuringud on nüüd võetud ka Euroopa </w:t>
      </w:r>
      <w:proofErr w:type="gramStart"/>
      <w:r w:rsidR="00B967CA">
        <w:t>dobermannipopulatsioonis  (</w:t>
      </w:r>
      <w:proofErr w:type="gramEnd"/>
      <w:r w:rsidR="00E60A3E">
        <w:t>var</w:t>
      </w:r>
      <w:r w:rsidR="00B967CA">
        <w:t>em oli see rohkem Ameerika probl</w:t>
      </w:r>
      <w:r w:rsidR="000E707B">
        <w:t>e</w:t>
      </w:r>
      <w:r w:rsidR="00B967CA">
        <w:t xml:space="preserve">em) suurema tähelepanu alla. Näiteks ZTP ehk aretuskontrolli pääsemiseks peab </w:t>
      </w:r>
      <w:r w:rsidR="00E60A3E">
        <w:t xml:space="preserve">olemas </w:t>
      </w:r>
      <w:r w:rsidR="00B967CA">
        <w:t xml:space="preserve">olema </w:t>
      </w:r>
      <w:r w:rsidR="00E60A3E">
        <w:t xml:space="preserve">DNA testi tulemus VWD </w:t>
      </w:r>
      <w:r w:rsidR="00B967CA">
        <w:t>kohta.</w:t>
      </w:r>
    </w:p>
    <w:p w:rsidR="00E60A3E" w:rsidRDefault="00E60A3E" w:rsidP="00B967CA"/>
    <w:p w:rsidR="00B967CA" w:rsidRPr="00B967CA" w:rsidRDefault="00B967CA" w:rsidP="00B967CA">
      <w:pPr>
        <w:rPr>
          <w:b/>
        </w:rPr>
      </w:pPr>
      <w:r w:rsidRPr="00B967CA">
        <w:rPr>
          <w:rFonts w:ascii="Times-Roman" w:hAnsi="Times-Roman" w:cs="Times-Roman"/>
          <w:b/>
          <w:lang w:val="et-EE" w:eastAsia="et-EE"/>
        </w:rPr>
        <w:t>6.2 Levinumad pärilikud haigused</w:t>
      </w:r>
      <w:r w:rsidR="00A86812">
        <w:rPr>
          <w:b/>
        </w:rPr>
        <w:t>,</w:t>
      </w:r>
      <w:r w:rsidR="004955C3">
        <w:rPr>
          <w:b/>
        </w:rPr>
        <w:t xml:space="preserve"> statistika</w:t>
      </w:r>
      <w:r w:rsidR="00A86812">
        <w:rPr>
          <w:b/>
        </w:rPr>
        <w:t xml:space="preserve"> ja </w:t>
      </w:r>
      <w:r w:rsidR="007B277C">
        <w:rPr>
          <w:b/>
        </w:rPr>
        <w:t xml:space="preserve">EDÜ </w:t>
      </w:r>
      <w:r w:rsidR="00A86812">
        <w:rPr>
          <w:b/>
        </w:rPr>
        <w:t>saavutatavad eesmärgid</w:t>
      </w:r>
      <w:r w:rsidR="004955C3">
        <w:rPr>
          <w:b/>
        </w:rPr>
        <w:t xml:space="preserve"> .</w:t>
      </w:r>
      <w:r w:rsidR="00DC7746">
        <w:rPr>
          <w:b/>
        </w:rPr>
        <w:t xml:space="preserve"> </w:t>
      </w:r>
      <w:r w:rsidR="004955C3">
        <w:rPr>
          <w:b/>
        </w:rPr>
        <w:t>(LISA 1)</w:t>
      </w:r>
    </w:p>
    <w:p w:rsidR="00B967CA" w:rsidRDefault="00B967CA" w:rsidP="00B967CA">
      <w:pPr>
        <w:numPr>
          <w:ilvl w:val="0"/>
          <w:numId w:val="20"/>
        </w:numPr>
      </w:pPr>
      <w:r>
        <w:t>puusaliigese düsplaasia</w:t>
      </w:r>
    </w:p>
    <w:p w:rsidR="00990903" w:rsidRDefault="00A66C8B" w:rsidP="00E26915">
      <w:pPr>
        <w:pStyle w:val="NormalWeb"/>
        <w:numPr>
          <w:ilvl w:val="0"/>
          <w:numId w:val="20"/>
        </w:numPr>
      </w:pPr>
      <w:r>
        <w:t>PHT</w:t>
      </w:r>
      <w:r w:rsidR="00990903">
        <w:t>VL/PHPV</w:t>
      </w:r>
    </w:p>
    <w:p w:rsidR="00B967CA" w:rsidRDefault="00765714" w:rsidP="00B967CA">
      <w:pPr>
        <w:pStyle w:val="NormalWeb"/>
        <w:numPr>
          <w:ilvl w:val="0"/>
          <w:numId w:val="20"/>
        </w:numPr>
      </w:pPr>
      <w:r>
        <w:t>südamehaigused- DCM</w:t>
      </w:r>
    </w:p>
    <w:p w:rsidR="00A56C79" w:rsidRDefault="00A56C79" w:rsidP="00B967CA">
      <w:pPr>
        <w:pStyle w:val="NormalWeb"/>
        <w:numPr>
          <w:ilvl w:val="0"/>
          <w:numId w:val="20"/>
        </w:numPr>
      </w:pPr>
      <w:r>
        <w:t xml:space="preserve">muud tõus </w:t>
      </w:r>
      <w:r w:rsidR="00D20499">
        <w:t xml:space="preserve">sagedamini </w:t>
      </w:r>
      <w:r>
        <w:t xml:space="preserve">esinevad haigused </w:t>
      </w:r>
    </w:p>
    <w:p w:rsidR="00B764FE" w:rsidRDefault="00B967CA" w:rsidP="00B967CA">
      <w:pPr>
        <w:rPr>
          <w:lang w:val="fi-FI"/>
        </w:rPr>
      </w:pPr>
      <w:r w:rsidRPr="00DA22DE">
        <w:rPr>
          <w:b/>
          <w:lang w:val="fi-FI"/>
        </w:rPr>
        <w:t>6.</w:t>
      </w:r>
      <w:r>
        <w:rPr>
          <w:b/>
          <w:lang w:val="fi-FI"/>
        </w:rPr>
        <w:t>2</w:t>
      </w:r>
      <w:r w:rsidRPr="00DA22DE">
        <w:rPr>
          <w:b/>
          <w:lang w:val="fi-FI"/>
        </w:rPr>
        <w:t>.1</w:t>
      </w:r>
      <w:r>
        <w:rPr>
          <w:lang w:val="fi-FI"/>
        </w:rPr>
        <w:t xml:space="preserve">  </w:t>
      </w:r>
      <w:r w:rsidR="000F5E2C">
        <w:rPr>
          <w:lang w:val="fi-FI"/>
        </w:rPr>
        <w:t xml:space="preserve">Dobermann ei ole olnud tüüpiline tõug, kellel see haigus esineb. </w:t>
      </w:r>
      <w:r w:rsidR="00DC7746">
        <w:t xml:space="preserve">Haigus on </w:t>
      </w:r>
      <w:proofErr w:type="gramStart"/>
      <w:r w:rsidR="00DC7746">
        <w:t>osal</w:t>
      </w:r>
      <w:r w:rsidR="00B946FE">
        <w:t>isel</w:t>
      </w:r>
      <w:r w:rsidR="00DC7746">
        <w:t xml:space="preserve">t </w:t>
      </w:r>
      <w:r w:rsidR="00B946FE">
        <w:t xml:space="preserve"> pärilik</w:t>
      </w:r>
      <w:proofErr w:type="gramEnd"/>
      <w:r w:rsidR="00B946FE">
        <w:t>, aga</w:t>
      </w:r>
      <w:r w:rsidR="00B0460F">
        <w:t xml:space="preserve"> puusaliigese arengut </w:t>
      </w:r>
      <w:r w:rsidR="00B946FE">
        <w:t xml:space="preserve">mõjutavad ka </w:t>
      </w:r>
      <w:r w:rsidR="00B0460F">
        <w:t xml:space="preserve">välised tegurid nagu väär toitmine, vähene liikumine, sundliikumatus.  On teada, </w:t>
      </w:r>
      <w:proofErr w:type="gramStart"/>
      <w:r w:rsidR="00B0460F">
        <w:t>et</w:t>
      </w:r>
      <w:proofErr w:type="gramEnd"/>
      <w:r w:rsidR="00B0460F">
        <w:t xml:space="preserve"> eriti väärate pidamistingimuste korral võib välja kujundada raskeastmelise vea.</w:t>
      </w:r>
      <w:r w:rsidR="00B0460F">
        <w:rPr>
          <w:lang w:val="et-EE"/>
        </w:rPr>
        <w:t xml:space="preserve">  </w:t>
      </w:r>
      <w:r w:rsidR="00B0460F">
        <w:rPr>
          <w:lang w:val="et-EE"/>
        </w:rPr>
        <w:br/>
      </w:r>
      <w:r w:rsidR="00B0460F">
        <w:rPr>
          <w:lang w:val="fi-FI"/>
        </w:rPr>
        <w:t xml:space="preserve"> </w:t>
      </w:r>
      <w:r w:rsidR="000F5E2C">
        <w:rPr>
          <w:lang w:val="fi-FI"/>
        </w:rPr>
        <w:t xml:space="preserve">Sellest hoolimata on </w:t>
      </w:r>
      <w:r w:rsidR="00B764FE">
        <w:rPr>
          <w:lang w:val="fi-FI"/>
        </w:rPr>
        <w:t xml:space="preserve"> HD uuringud dobermannidel kohustuslikud enamikes Euroopa riikides ning haiguse esinemissagedus </w:t>
      </w:r>
      <w:r w:rsidR="00F156BC">
        <w:rPr>
          <w:lang w:val="fi-FI"/>
        </w:rPr>
        <w:t xml:space="preserve">ei ole vähenenud. </w:t>
      </w:r>
      <w:r w:rsidR="00B764FE">
        <w:rPr>
          <w:lang w:val="fi-FI"/>
        </w:rPr>
        <w:t xml:space="preserve">Näiteks Soomes on dobermannidel </w:t>
      </w:r>
      <w:r w:rsidR="004955C3">
        <w:rPr>
          <w:lang w:val="fi-FI"/>
        </w:rPr>
        <w:t>selle ha</w:t>
      </w:r>
      <w:r w:rsidR="00B764FE">
        <w:rPr>
          <w:lang w:val="fi-FI"/>
        </w:rPr>
        <w:t>iguse esinemissagedus umb</w:t>
      </w:r>
      <w:r w:rsidR="00B946FE">
        <w:rPr>
          <w:lang w:val="fi-FI"/>
        </w:rPr>
        <w:t>es</w:t>
      </w:r>
      <w:r w:rsidR="00B764FE">
        <w:rPr>
          <w:lang w:val="fi-FI"/>
        </w:rPr>
        <w:t xml:space="preserve"> 30 % . </w:t>
      </w:r>
      <w:r w:rsidR="004955C3">
        <w:rPr>
          <w:lang w:val="fi-FI"/>
        </w:rPr>
        <w:t>(Andmed Soome Dobermanniühingu Aretusraamat</w:t>
      </w:r>
      <w:r w:rsidR="00B946FE">
        <w:rPr>
          <w:lang w:val="fi-FI"/>
        </w:rPr>
        <w:t>ust</w:t>
      </w:r>
      <w:r w:rsidR="004955C3">
        <w:rPr>
          <w:lang w:val="fi-FI"/>
        </w:rPr>
        <w:t xml:space="preserve">). </w:t>
      </w:r>
      <w:r w:rsidR="00B764FE">
        <w:rPr>
          <w:lang w:val="fi-FI"/>
        </w:rPr>
        <w:t xml:space="preserve">Eestis on HD uuringuid teostatud ikkagi veel </w:t>
      </w:r>
      <w:r w:rsidR="00B764FE">
        <w:rPr>
          <w:lang w:val="fi-FI"/>
        </w:rPr>
        <w:lastRenderedPageBreak/>
        <w:t>liiga vähestel koertel populatsioonist, mistõttu ei saa anda täpset hinnangut. HD uuringud teostatakse reeglina vaid</w:t>
      </w:r>
      <w:r w:rsidR="00B946FE">
        <w:rPr>
          <w:lang w:val="fi-FI"/>
        </w:rPr>
        <w:t xml:space="preserve"> aretuses kasutatavatel koertel</w:t>
      </w:r>
      <w:r w:rsidR="00B764FE">
        <w:rPr>
          <w:lang w:val="fi-FI"/>
        </w:rPr>
        <w:t xml:space="preserve">, </w:t>
      </w:r>
      <w:r w:rsidR="004955C3">
        <w:rPr>
          <w:lang w:val="fi-FI"/>
        </w:rPr>
        <w:t>samuti ei ole kõigi</w:t>
      </w:r>
      <w:r w:rsidR="00B764FE">
        <w:rPr>
          <w:lang w:val="fi-FI"/>
        </w:rPr>
        <w:t xml:space="preserve"> koerte tulemused registris, mis</w:t>
      </w:r>
      <w:r w:rsidR="00B946FE">
        <w:rPr>
          <w:lang w:val="fi-FI"/>
        </w:rPr>
        <w:t xml:space="preserve"> seetõttu</w:t>
      </w:r>
      <w:r w:rsidR="00B764FE">
        <w:rPr>
          <w:lang w:val="fi-FI"/>
        </w:rPr>
        <w:t xml:space="preserve"> ei anna piisavalt ülevaad</w:t>
      </w:r>
      <w:r w:rsidR="00B946FE">
        <w:rPr>
          <w:lang w:val="fi-FI"/>
        </w:rPr>
        <w:t>et. Teadaolevate andmete põhjal</w:t>
      </w:r>
      <w:r w:rsidR="00B764FE">
        <w:rPr>
          <w:lang w:val="fi-FI"/>
        </w:rPr>
        <w:t xml:space="preserve">  </w:t>
      </w:r>
      <w:r w:rsidR="004955C3">
        <w:rPr>
          <w:lang w:val="fi-FI"/>
        </w:rPr>
        <w:t xml:space="preserve">on </w:t>
      </w:r>
      <w:r w:rsidR="00B764FE">
        <w:rPr>
          <w:lang w:val="fi-FI"/>
        </w:rPr>
        <w:t xml:space="preserve">aastatel 2011-2015 uuritud </w:t>
      </w:r>
      <w:r w:rsidR="004955C3">
        <w:rPr>
          <w:lang w:val="fi-FI"/>
        </w:rPr>
        <w:t>31</w:t>
      </w:r>
      <w:r w:rsidR="00B946FE">
        <w:rPr>
          <w:lang w:val="fi-FI"/>
        </w:rPr>
        <w:t xml:space="preserve"> </w:t>
      </w:r>
      <w:r w:rsidR="00A86812">
        <w:rPr>
          <w:lang w:val="fi-FI"/>
        </w:rPr>
        <w:t xml:space="preserve">Eestis sündinud </w:t>
      </w:r>
      <w:r w:rsidR="004955C3">
        <w:rPr>
          <w:lang w:val="fi-FI"/>
        </w:rPr>
        <w:t xml:space="preserve"> koera </w:t>
      </w:r>
      <w:r w:rsidR="00B764FE">
        <w:rPr>
          <w:lang w:val="fi-FI"/>
        </w:rPr>
        <w:t xml:space="preserve"> </w:t>
      </w:r>
      <w:r w:rsidR="004955C3">
        <w:rPr>
          <w:lang w:val="fi-FI"/>
        </w:rPr>
        <w:t>ja nendest A või B tulemusega on 22 koera, C või halvema tulemuse</w:t>
      </w:r>
      <w:r w:rsidR="00077612">
        <w:rPr>
          <w:lang w:val="fi-FI"/>
        </w:rPr>
        <w:t>g</w:t>
      </w:r>
      <w:r w:rsidR="004955C3">
        <w:rPr>
          <w:lang w:val="fi-FI"/>
        </w:rPr>
        <w:t>a koeri</w:t>
      </w:r>
      <w:r w:rsidR="00077612">
        <w:rPr>
          <w:lang w:val="fi-FI"/>
        </w:rPr>
        <w:t xml:space="preserve"> on</w:t>
      </w:r>
      <w:r w:rsidR="004955C3">
        <w:rPr>
          <w:lang w:val="fi-FI"/>
        </w:rPr>
        <w:t xml:space="preserve"> 9. (LISA 1) </w:t>
      </w:r>
      <w:r w:rsidR="00A86812">
        <w:rPr>
          <w:lang w:val="fi-FI"/>
        </w:rPr>
        <w:t xml:space="preserve"> </w:t>
      </w:r>
      <w:r w:rsidR="004955C3">
        <w:rPr>
          <w:lang w:val="fi-FI"/>
        </w:rPr>
        <w:t xml:space="preserve">Nende andmete põhjal </w:t>
      </w:r>
      <w:r w:rsidR="00077612">
        <w:rPr>
          <w:lang w:val="fi-FI"/>
        </w:rPr>
        <w:t xml:space="preserve">on </w:t>
      </w:r>
      <w:r w:rsidR="00A86812">
        <w:rPr>
          <w:lang w:val="fi-FI"/>
        </w:rPr>
        <w:t>düsplaasia esinemissagedus</w:t>
      </w:r>
      <w:r w:rsidR="004955C3">
        <w:rPr>
          <w:lang w:val="fi-FI"/>
        </w:rPr>
        <w:t xml:space="preserve"> on 29</w:t>
      </w:r>
      <w:r w:rsidR="00077612">
        <w:rPr>
          <w:lang w:val="fi-FI"/>
        </w:rPr>
        <w:t>%</w:t>
      </w:r>
      <w:r w:rsidR="004955C3">
        <w:rPr>
          <w:lang w:val="fi-FI"/>
        </w:rPr>
        <w:t>.</w:t>
      </w:r>
      <w:r w:rsidR="00F156BC">
        <w:rPr>
          <w:lang w:val="fi-FI"/>
        </w:rPr>
        <w:t xml:space="preserve"> </w:t>
      </w:r>
    </w:p>
    <w:p w:rsidR="00A86812" w:rsidRDefault="004955C3" w:rsidP="00B967CA">
      <w:pPr>
        <w:rPr>
          <w:bCs/>
          <w:lang w:val="fi-FI"/>
        </w:rPr>
      </w:pPr>
      <w:r>
        <w:rPr>
          <w:lang w:val="fi-FI"/>
        </w:rPr>
        <w:t xml:space="preserve"> </w:t>
      </w:r>
      <w:r w:rsidR="00B967CA">
        <w:rPr>
          <w:lang w:val="fi-FI"/>
        </w:rPr>
        <w:t>Viimastel aastatel on dobermannide välimikus toimunud rida muutusi. Koerad on läinud kasvult suuremaks, konditsioonilt massiivsemaks, luustik palju tugevamaks. Sellega seoses on h</w:t>
      </w:r>
      <w:r w:rsidR="004615DA">
        <w:rPr>
          <w:lang w:val="fi-FI"/>
        </w:rPr>
        <w:t>akanud esinema ka enam liigeste</w:t>
      </w:r>
      <w:r w:rsidR="00B967CA">
        <w:rPr>
          <w:lang w:val="fi-FI"/>
        </w:rPr>
        <w:t xml:space="preserve">probleeme nagu puusaliigeste düsplaasia, põlveliigese või -sidemete vigastused jne. </w:t>
      </w:r>
      <w:r w:rsidR="00B967CA" w:rsidRPr="00B14A10">
        <w:rPr>
          <w:lang w:val="et-EE"/>
        </w:rPr>
        <w:t xml:space="preserve">Erinevates riikides (sealhulgas </w:t>
      </w:r>
      <w:r w:rsidR="00B967CA">
        <w:rPr>
          <w:lang w:val="et-EE"/>
        </w:rPr>
        <w:t xml:space="preserve">tõu kodumaa </w:t>
      </w:r>
      <w:r w:rsidR="00B967CA" w:rsidRPr="00B14A10">
        <w:rPr>
          <w:lang w:val="et-EE"/>
        </w:rPr>
        <w:t>Saksamaal) lubatakse</w:t>
      </w:r>
      <w:r w:rsidR="00B967CA">
        <w:rPr>
          <w:lang w:val="et-EE"/>
        </w:rPr>
        <w:t xml:space="preserve"> </w:t>
      </w:r>
      <w:r w:rsidR="00B967CA" w:rsidRPr="00B14A10">
        <w:rPr>
          <w:lang w:val="et-EE"/>
        </w:rPr>
        <w:t xml:space="preserve">juba aastakümneid aretusse vaid kontrollitud ja terveid koeri. Eestis on düsplaasiauuring olnud kohustuslik alates </w:t>
      </w:r>
      <w:r w:rsidR="00B967CA">
        <w:rPr>
          <w:lang w:val="et-EE"/>
        </w:rPr>
        <w:t>1998</w:t>
      </w:r>
      <w:r w:rsidR="004615DA">
        <w:rPr>
          <w:lang w:val="et-EE"/>
        </w:rPr>
        <w:t>.</w:t>
      </w:r>
      <w:r w:rsidR="00B967CA">
        <w:rPr>
          <w:lang w:val="et-EE"/>
        </w:rPr>
        <w:t xml:space="preserve"> aastast.</w:t>
      </w:r>
      <w:r w:rsidR="00F156BC" w:rsidRPr="00F156BC">
        <w:t xml:space="preserve"> </w:t>
      </w:r>
      <w:r w:rsidR="00B967CA" w:rsidRPr="00CD74B3">
        <w:rPr>
          <w:bCs/>
          <w:lang w:val="fi-FI"/>
        </w:rPr>
        <w:t xml:space="preserve">EDÜ soov on edaspidigi </w:t>
      </w:r>
      <w:r w:rsidR="00A86812">
        <w:rPr>
          <w:bCs/>
          <w:lang w:val="fi-FI"/>
        </w:rPr>
        <w:t xml:space="preserve">jätkata HD uuringuid </w:t>
      </w:r>
      <w:r w:rsidR="00B967CA" w:rsidRPr="00CD74B3">
        <w:rPr>
          <w:bCs/>
          <w:lang w:val="fi-FI"/>
        </w:rPr>
        <w:t xml:space="preserve"> ning aretusse lubatakse vaid A,B,C astmetega koeri.</w:t>
      </w:r>
      <w:r w:rsidR="004615DA">
        <w:rPr>
          <w:bCs/>
          <w:lang w:val="fi-FI"/>
        </w:rPr>
        <w:t xml:space="preserve"> </w:t>
      </w:r>
      <w:r w:rsidR="00B967CA" w:rsidRPr="00CD74B3">
        <w:rPr>
          <w:bCs/>
          <w:lang w:val="fi-FI"/>
        </w:rPr>
        <w:t>Kui koeral on C aste ja omanik soovib</w:t>
      </w:r>
      <w:r w:rsidR="004615DA">
        <w:rPr>
          <w:bCs/>
          <w:lang w:val="fi-FI"/>
        </w:rPr>
        <w:t xml:space="preserve"> teda kasutada aretuses, siis</w:t>
      </w:r>
      <w:r w:rsidR="00B967CA" w:rsidRPr="00CD74B3">
        <w:rPr>
          <w:bCs/>
          <w:lang w:val="fi-FI"/>
        </w:rPr>
        <w:t xml:space="preserve"> võib</w:t>
      </w:r>
      <w:r w:rsidR="004615DA">
        <w:rPr>
          <w:bCs/>
          <w:lang w:val="fi-FI"/>
        </w:rPr>
        <w:t xml:space="preserve"> sellist koera</w:t>
      </w:r>
      <w:r w:rsidR="00B967CA" w:rsidRPr="00CD74B3">
        <w:rPr>
          <w:bCs/>
          <w:lang w:val="fi-FI"/>
        </w:rPr>
        <w:t xml:space="preserve"> paaritada </w:t>
      </w:r>
      <w:r w:rsidR="00A86812">
        <w:rPr>
          <w:bCs/>
          <w:lang w:val="fi-FI"/>
        </w:rPr>
        <w:t xml:space="preserve">ainult </w:t>
      </w:r>
      <w:r w:rsidR="00B967CA" w:rsidRPr="00CD74B3">
        <w:rPr>
          <w:bCs/>
          <w:lang w:val="fi-FI"/>
        </w:rPr>
        <w:t>koer</w:t>
      </w:r>
      <w:r w:rsidR="00B967CA">
        <w:rPr>
          <w:bCs/>
          <w:lang w:val="fi-FI"/>
        </w:rPr>
        <w:t xml:space="preserve">aga, kellel on </w:t>
      </w:r>
      <w:r w:rsidR="00A86812">
        <w:rPr>
          <w:bCs/>
          <w:lang w:val="fi-FI"/>
        </w:rPr>
        <w:t xml:space="preserve">A </w:t>
      </w:r>
      <w:r w:rsidR="00B967CA">
        <w:rPr>
          <w:bCs/>
          <w:lang w:val="fi-FI"/>
        </w:rPr>
        <w:t>tulemus .</w:t>
      </w:r>
    </w:p>
    <w:p w:rsidR="00B967CA" w:rsidRDefault="00A86812" w:rsidP="00B967CA">
      <w:pPr>
        <w:rPr>
          <w:bCs/>
          <w:lang w:val="fi-FI"/>
        </w:rPr>
      </w:pPr>
      <w:r>
        <w:rPr>
          <w:bCs/>
          <w:lang w:val="fi-FI"/>
        </w:rPr>
        <w:t xml:space="preserve">EDÜ eesmärk oleks saada 50 % koertest uuritud ja </w:t>
      </w:r>
      <w:r w:rsidR="004615DA">
        <w:rPr>
          <w:bCs/>
          <w:lang w:val="fi-FI"/>
        </w:rPr>
        <w:t>võimalikult vähendada</w:t>
      </w:r>
      <w:r>
        <w:rPr>
          <w:bCs/>
          <w:lang w:val="fi-FI"/>
        </w:rPr>
        <w:t xml:space="preserve"> D-ja </w:t>
      </w:r>
      <w:r w:rsidR="007B277C">
        <w:rPr>
          <w:bCs/>
          <w:lang w:val="fi-FI"/>
        </w:rPr>
        <w:t>E- astmete esinemi</w:t>
      </w:r>
      <w:r w:rsidR="004615DA">
        <w:rPr>
          <w:bCs/>
          <w:lang w:val="fi-FI"/>
        </w:rPr>
        <w:t>st</w:t>
      </w:r>
      <w:r w:rsidR="00D52AC9">
        <w:rPr>
          <w:bCs/>
          <w:lang w:val="fi-FI"/>
        </w:rPr>
        <w:t xml:space="preserve"> populatsioonis</w:t>
      </w:r>
      <w:r w:rsidR="007B277C">
        <w:rPr>
          <w:bCs/>
          <w:lang w:val="fi-FI"/>
        </w:rPr>
        <w:t>.</w:t>
      </w:r>
    </w:p>
    <w:p w:rsidR="00A56C79" w:rsidRDefault="00B967CA" w:rsidP="00A56C79">
      <w:pPr>
        <w:pStyle w:val="NormalWeb"/>
        <w:tabs>
          <w:tab w:val="left" w:pos="284"/>
        </w:tabs>
        <w:rPr>
          <w:lang w:eastAsia="et-EE"/>
        </w:rPr>
      </w:pPr>
      <w:r w:rsidRPr="00B967CA">
        <w:rPr>
          <w:b/>
          <w:bCs/>
          <w:lang w:val="fi-FI"/>
        </w:rPr>
        <w:t>6.2.2</w:t>
      </w:r>
      <w:r>
        <w:rPr>
          <w:bCs/>
          <w:lang w:val="fi-FI"/>
        </w:rPr>
        <w:t xml:space="preserve"> </w:t>
      </w:r>
      <w:r w:rsidR="00B0460F">
        <w:t xml:space="preserve">Dobermannil esineb küllaltki eriline silmahaigus, mida kõigepealt “leiti” Hollandist. Mitte seetõttu, </w:t>
      </w:r>
      <w:proofErr w:type="gramStart"/>
      <w:r w:rsidR="00B0460F">
        <w:t>et</w:t>
      </w:r>
      <w:proofErr w:type="gramEnd"/>
      <w:r w:rsidR="00B0460F">
        <w:t xml:space="preserve"> haigust esineb seal suhteliselt rohkem või haigus on seal sündinud, vaid seetõttu, et Holland on Euroopa juhtiv maa, kui rääkida veterinaarteaduslikest uurimustest. Veterinaararsti Stade huvi äratas silmahaigus, mis muutis siin-seal dobermanni pimedaks. Uurimisi alustati Utrechti veterinaarteaduslikus kõrgkoolis. Peagi avastati, </w:t>
      </w:r>
      <w:proofErr w:type="gramStart"/>
      <w:r w:rsidR="00B0460F">
        <w:t>et</w:t>
      </w:r>
      <w:proofErr w:type="gramEnd"/>
      <w:r w:rsidR="00B0460F">
        <w:t xml:space="preserve"> haigust esineb eriastmelisena ning suhteliselt tihti vaid dobermannil (hiljem on seda leitud ka teistel tõugudel).</w:t>
      </w:r>
      <w:r w:rsidR="00B0460F" w:rsidRPr="00B0460F">
        <w:t xml:space="preserve"> </w:t>
      </w:r>
      <w:r w:rsidR="00B0460F">
        <w:t>Üle 30% kõrgkooli toodud dobermannidest osutusid haigeteks.</w:t>
      </w:r>
      <w:r w:rsidR="00B0460F" w:rsidRPr="00B0460F">
        <w:t xml:space="preserve"> </w:t>
      </w:r>
      <w:r w:rsidR="00B0460F">
        <w:t xml:space="preserve">Kõikide koerte tuleku põhjus ei olnud sugugi silmahaigus, oli ka muid vigasid. Suuremal osal silmahaigetest leiti 1. </w:t>
      </w:r>
      <w:proofErr w:type="gramStart"/>
      <w:r w:rsidR="00B0460F">
        <w:t>aste</w:t>
      </w:r>
      <w:proofErr w:type="gramEnd"/>
      <w:r w:rsidR="00B0460F">
        <w:t>,</w:t>
      </w:r>
      <w:r w:rsidR="00683671">
        <w:t xml:space="preserve"> mis osutus väga kergeks ja </w:t>
      </w:r>
      <w:r w:rsidR="00B0460F">
        <w:t xml:space="preserve">edasi ei arenenud, kokkuvõttes tühiseks leiuks. Aga edasi avastati, </w:t>
      </w:r>
      <w:proofErr w:type="gramStart"/>
      <w:r w:rsidR="00B0460F">
        <w:t>et</w:t>
      </w:r>
      <w:proofErr w:type="gramEnd"/>
      <w:r w:rsidR="00B0460F">
        <w:t xml:space="preserve"> kergeastmelisi koeri aretuses koos kasutades võib </w:t>
      </w:r>
      <w:r w:rsidR="00683671">
        <w:t>muutus</w:t>
      </w:r>
      <w:r w:rsidR="00B0460F">
        <w:t xml:space="preserve"> edasi areneda ning muutuda tõsiseks haiguseks ja koer jääda pimedaks. Saades täiesti pimedaid kutsikaid, otsustas Hollandi Dobermanniühing suhtuda asjasse tõsiselt</w:t>
      </w:r>
      <w:r w:rsidR="00683671">
        <w:t>,</w:t>
      </w:r>
      <w:r w:rsidR="00B0460F">
        <w:t xml:space="preserve"> ning alustas haiguse kaardistamist </w:t>
      </w:r>
      <w:proofErr w:type="gramStart"/>
      <w:r w:rsidR="00B0460F">
        <w:t>ja</w:t>
      </w:r>
      <w:proofErr w:type="gramEnd"/>
      <w:r w:rsidR="00B0460F">
        <w:t xml:space="preserve"> koerte aretusest välja selekteerimist.</w:t>
      </w:r>
      <w:r w:rsidR="00B0460F" w:rsidRPr="00B0460F">
        <w:t xml:space="preserve"> </w:t>
      </w:r>
      <w:r w:rsidR="00B0460F">
        <w:t xml:space="preserve">Igal juhul jagatakse haigust Stade poolt kuude eri astmesse, tähelepanu tuleb pöörata, </w:t>
      </w:r>
      <w:proofErr w:type="gramStart"/>
      <w:r w:rsidR="00B0460F">
        <w:t>et</w:t>
      </w:r>
      <w:proofErr w:type="gramEnd"/>
      <w:r w:rsidR="00B0460F">
        <w:t xml:space="preserve"> esimene aste ei nõrgenda nägemist ega arene vanusega. Teistes astmetes muutused laienevad </w:t>
      </w:r>
      <w:proofErr w:type="gramStart"/>
      <w:r w:rsidR="00B0460F">
        <w:t>ja</w:t>
      </w:r>
      <w:proofErr w:type="gramEnd"/>
      <w:r w:rsidR="00B0460F">
        <w:t xml:space="preserve"> halvimatel juhtudel põhjustavad </w:t>
      </w:r>
      <w:r w:rsidR="00683671">
        <w:t xml:space="preserve">koera </w:t>
      </w:r>
      <w:r w:rsidR="00B0460F">
        <w:t xml:space="preserve">pimedaks jäämise.         Haigus on saanud oma nime haiguspildi järgi. Looteaegne veresoonestik, mis peaks normaalse arengu korral aja jooksul kaduma, ei kao </w:t>
      </w:r>
      <w:proofErr w:type="gramStart"/>
      <w:r w:rsidR="00B0460F">
        <w:t>ja</w:t>
      </w:r>
      <w:proofErr w:type="gramEnd"/>
      <w:r w:rsidR="00B0460F">
        <w:t xml:space="preserve"> jääb läätse tagaossa segama eriastmeliste soonejäänustena. Need veresoonte jäänused ärritavad silma kudesid ni</w:t>
      </w:r>
      <w:r w:rsidR="00683671">
        <w:t xml:space="preserve">ng raskema astme korral </w:t>
      </w:r>
      <w:r w:rsidR="00B0460F">
        <w:t xml:space="preserve">põhjustavad laienevaid muutusi. Lõikus või muu arstiabi ei anna haiguse ravimises tulemusi. Ainus võimalus takistada </w:t>
      </w:r>
      <w:r w:rsidR="00683671">
        <w:t>haiguse</w:t>
      </w:r>
      <w:r w:rsidR="00B0460F">
        <w:t xml:space="preserve"> levikut </w:t>
      </w:r>
      <w:proofErr w:type="gramStart"/>
      <w:r w:rsidR="00B0460F">
        <w:t>ja</w:t>
      </w:r>
      <w:proofErr w:type="gramEnd"/>
      <w:r w:rsidR="00B0460F">
        <w:t xml:space="preserve"> arenemist on aretuse kontrollimine. </w:t>
      </w:r>
      <w:r w:rsidR="00B0460F">
        <w:br/>
        <w:t xml:space="preserve"> PHTVL/PHPV on haigus, mida kogenenud silmaarst suudab diagnoosida juba kutsikal enne loovutusiga. Lõplikuks hinnanguks ei saa seda siiski pidada, kuna esimest astet on ka täiskasvanud koeral raske avastada. Lõpliku hinnangu suudab arst anda täiskasvanud koerale, s.o. umbes 8-kuusele dobermannile. Selle haiguse osas ei ole vaja sooritada topeltkontrolle </w:t>
      </w:r>
      <w:r w:rsidR="00A56C79">
        <w:t>nagu teiste silmahaiguste puhul</w:t>
      </w:r>
      <w:r w:rsidR="00A56C79">
        <w:br/>
        <w:t xml:space="preserve">    </w:t>
      </w:r>
      <w:r w:rsidR="00A56C79">
        <w:rPr>
          <w:bCs/>
          <w:lang w:val="fi-FI"/>
        </w:rPr>
        <w:t xml:space="preserve"> </w:t>
      </w:r>
      <w:r>
        <w:rPr>
          <w:bCs/>
          <w:lang w:val="fi-FI"/>
        </w:rPr>
        <w:t>Silmauuringud on olnud dobermannidele kohustuslikud</w:t>
      </w:r>
      <w:r w:rsidR="00B0460F">
        <w:rPr>
          <w:bCs/>
          <w:lang w:val="fi-FI"/>
        </w:rPr>
        <w:t xml:space="preserve"> </w:t>
      </w:r>
      <w:proofErr w:type="gramStart"/>
      <w:r w:rsidR="00B0460F">
        <w:rPr>
          <w:bCs/>
          <w:lang w:val="fi-FI"/>
        </w:rPr>
        <w:t xml:space="preserve">Eestis </w:t>
      </w:r>
      <w:r>
        <w:rPr>
          <w:bCs/>
          <w:lang w:val="fi-FI"/>
        </w:rPr>
        <w:t xml:space="preserve"> juba</w:t>
      </w:r>
      <w:proofErr w:type="gramEnd"/>
      <w:r>
        <w:rPr>
          <w:bCs/>
          <w:lang w:val="fi-FI"/>
        </w:rPr>
        <w:t xml:space="preserve"> mitmeid aastaid.</w:t>
      </w:r>
      <w:r w:rsidR="00687DD8">
        <w:rPr>
          <w:bCs/>
          <w:lang w:val="fi-FI"/>
        </w:rPr>
        <w:t xml:space="preserve"> </w:t>
      </w:r>
      <w:r>
        <w:rPr>
          <w:bCs/>
          <w:lang w:val="fi-FI"/>
        </w:rPr>
        <w:t>Mida rohkem on koeri uuritud, seda enam on saadud infot silmahaiguste esinemise sageduse ja eri liikide kohta. Kuna aretuses kasutatakse viimasel ajal palju sissetoodud emaseid ja enamus paaritusi toimub välismaal elavate isastega, siis on oluline jätkuvalt uurida pärilikku tausta silmahaiguste osas</w:t>
      </w:r>
      <w:r w:rsidR="00A86812">
        <w:rPr>
          <w:bCs/>
          <w:lang w:val="fi-FI"/>
        </w:rPr>
        <w:t>.</w:t>
      </w:r>
      <w:r w:rsidR="007B277C">
        <w:rPr>
          <w:bCs/>
          <w:lang w:val="fi-FI"/>
        </w:rPr>
        <w:t xml:space="preserve"> Näiteks Soomes on olnud haiguse esinemissagedus pikka aega um 20 % . </w:t>
      </w:r>
      <w:r w:rsidR="00233F45">
        <w:rPr>
          <w:bCs/>
          <w:lang w:val="fi-FI"/>
        </w:rPr>
        <w:t>Soome tulemuste</w:t>
      </w:r>
      <w:r w:rsidR="00687DD8">
        <w:rPr>
          <w:bCs/>
          <w:lang w:val="fi-FI"/>
        </w:rPr>
        <w:t>le</w:t>
      </w:r>
      <w:r w:rsidR="00233F45">
        <w:rPr>
          <w:bCs/>
          <w:lang w:val="fi-FI"/>
        </w:rPr>
        <w:t xml:space="preserve"> on mõju </w:t>
      </w:r>
      <w:r w:rsidR="007B277C">
        <w:rPr>
          <w:bCs/>
          <w:lang w:val="fi-FI"/>
        </w:rPr>
        <w:t xml:space="preserve">avaldanud  ka  silmauuringute täpsemaks muutumine a. 2007, kui võeti kasutusele uus ECVO </w:t>
      </w:r>
      <w:r w:rsidR="00233F45" w:rsidRPr="00007799">
        <w:rPr>
          <w:lang w:eastAsia="et-EE"/>
        </w:rPr>
        <w:t>(European Collag</w:t>
      </w:r>
      <w:r w:rsidR="00233F45">
        <w:rPr>
          <w:lang w:eastAsia="et-EE"/>
        </w:rPr>
        <w:t xml:space="preserve">e for Veterinary Ophtalmology) </w:t>
      </w:r>
      <w:r w:rsidR="007B277C">
        <w:rPr>
          <w:bCs/>
          <w:lang w:val="fi-FI"/>
        </w:rPr>
        <w:t>blankett</w:t>
      </w:r>
      <w:r w:rsidR="00233F45">
        <w:rPr>
          <w:bCs/>
          <w:lang w:val="fi-FI"/>
        </w:rPr>
        <w:t xml:space="preserve"> v sertifikaat</w:t>
      </w:r>
      <w:r w:rsidR="007B277C">
        <w:rPr>
          <w:bCs/>
          <w:lang w:val="fi-FI"/>
        </w:rPr>
        <w:t xml:space="preserve">. </w:t>
      </w:r>
      <w:r w:rsidR="00233F45">
        <w:rPr>
          <w:bCs/>
          <w:lang w:val="fi-FI"/>
        </w:rPr>
        <w:t xml:space="preserve"> </w:t>
      </w:r>
      <w:r w:rsidR="00F156BC">
        <w:rPr>
          <w:bCs/>
          <w:lang w:val="fi-FI"/>
        </w:rPr>
        <w:br/>
      </w:r>
      <w:r w:rsidR="00A86812">
        <w:rPr>
          <w:bCs/>
          <w:lang w:val="fi-FI"/>
        </w:rPr>
        <w:t>Aastatel 2011-2015 on uu</w:t>
      </w:r>
      <w:r w:rsidR="00687DD8">
        <w:rPr>
          <w:bCs/>
          <w:lang w:val="fi-FI"/>
        </w:rPr>
        <w:t>ritud ametlikult 20 Eesti koera</w:t>
      </w:r>
      <w:r w:rsidR="00A86812">
        <w:rPr>
          <w:bCs/>
          <w:lang w:val="fi-FI"/>
        </w:rPr>
        <w:t xml:space="preserve">, nendest leiuta 17, </w:t>
      </w:r>
      <w:r w:rsidR="00233F45" w:rsidRPr="00007799">
        <w:rPr>
          <w:lang w:eastAsia="et-EE"/>
        </w:rPr>
        <w:t>PHTVL/PHVP</w:t>
      </w:r>
      <w:r w:rsidR="00F156BC">
        <w:rPr>
          <w:lang w:eastAsia="et-EE"/>
        </w:rPr>
        <w:t>-1</w:t>
      </w:r>
      <w:r w:rsidR="00233F45">
        <w:rPr>
          <w:lang w:eastAsia="et-EE"/>
        </w:rPr>
        <w:t xml:space="preserve"> leitud 3 koeral. </w:t>
      </w:r>
      <w:proofErr w:type="gramStart"/>
      <w:r w:rsidR="00233F45">
        <w:rPr>
          <w:lang w:eastAsia="et-EE"/>
        </w:rPr>
        <w:t>Osa</w:t>
      </w:r>
      <w:proofErr w:type="gramEnd"/>
      <w:r w:rsidR="00233F45">
        <w:rPr>
          <w:lang w:eastAsia="et-EE"/>
        </w:rPr>
        <w:t xml:space="preserve"> koeri omab samuti EC</w:t>
      </w:r>
      <w:r w:rsidR="00687DD8">
        <w:rPr>
          <w:lang w:eastAsia="et-EE"/>
        </w:rPr>
        <w:t>VO sertifikaati</w:t>
      </w:r>
      <w:r w:rsidR="00233F45">
        <w:rPr>
          <w:lang w:eastAsia="et-EE"/>
        </w:rPr>
        <w:t xml:space="preserve">. Just ECVO sertifikaat </w:t>
      </w:r>
      <w:proofErr w:type="gramStart"/>
      <w:r w:rsidR="00233F45">
        <w:rPr>
          <w:lang w:eastAsia="et-EE"/>
        </w:rPr>
        <w:t>on  nõutud</w:t>
      </w:r>
      <w:proofErr w:type="gramEnd"/>
      <w:r w:rsidR="00233F45">
        <w:rPr>
          <w:lang w:eastAsia="et-EE"/>
        </w:rPr>
        <w:t xml:space="preserve"> mõningates riikides aretuses kasutatavatel koertel ning ka aretuskontrollis (körung).</w:t>
      </w:r>
      <w:r w:rsidR="00A56C79">
        <w:rPr>
          <w:lang w:eastAsia="et-EE"/>
        </w:rPr>
        <w:br/>
        <w:t xml:space="preserve"> EDÜ eesmärk oleks jätkata silmauuringute tegemist võimalikult paljudel koertel, </w:t>
      </w:r>
      <w:proofErr w:type="gramStart"/>
      <w:r w:rsidR="00A56C79">
        <w:rPr>
          <w:lang w:eastAsia="et-EE"/>
        </w:rPr>
        <w:t>et</w:t>
      </w:r>
      <w:proofErr w:type="gramEnd"/>
      <w:r w:rsidR="00A56C79">
        <w:rPr>
          <w:lang w:eastAsia="et-EE"/>
        </w:rPr>
        <w:t xml:space="preserve"> saada rohkem informatsiooni tõus e</w:t>
      </w:r>
      <w:r w:rsidR="00687DD8">
        <w:rPr>
          <w:lang w:eastAsia="et-EE"/>
        </w:rPr>
        <w:t>sinevatest haigustest ja</w:t>
      </w:r>
      <w:r w:rsidR="00A56C79">
        <w:rPr>
          <w:lang w:eastAsia="et-EE"/>
        </w:rPr>
        <w:t xml:space="preserve"> mitte ainult PHTVL/PHPV osas, vaid ka teiste silmahaiguste osas enne, </w:t>
      </w:r>
      <w:r w:rsidR="00687DD8">
        <w:rPr>
          <w:lang w:eastAsia="et-EE"/>
        </w:rPr>
        <w:t>kui need muutuvad laiaulatusliku</w:t>
      </w:r>
      <w:r w:rsidR="00A56C79">
        <w:rPr>
          <w:lang w:eastAsia="et-EE"/>
        </w:rPr>
        <w:t xml:space="preserve">mateks probleemideks aretuses. </w:t>
      </w:r>
    </w:p>
    <w:p w:rsidR="00A56C79" w:rsidRDefault="00A56C79" w:rsidP="00082842">
      <w:pPr>
        <w:pStyle w:val="Heading2"/>
        <w:rPr>
          <w:b w:val="0"/>
          <w:sz w:val="24"/>
          <w:szCs w:val="24"/>
        </w:rPr>
      </w:pPr>
      <w:r w:rsidRPr="00AC4F56">
        <w:rPr>
          <w:sz w:val="24"/>
          <w:szCs w:val="24"/>
        </w:rPr>
        <w:t>6.2.3</w:t>
      </w:r>
      <w:r w:rsidRPr="00AC4F56">
        <w:rPr>
          <w:b w:val="0"/>
          <w:i/>
          <w:sz w:val="24"/>
          <w:szCs w:val="24"/>
        </w:rPr>
        <w:t xml:space="preserve"> </w:t>
      </w:r>
      <w:r w:rsidR="00351FCE" w:rsidRPr="00AC4F56">
        <w:rPr>
          <w:rStyle w:val="Emphasis"/>
          <w:b w:val="0"/>
          <w:i w:val="0"/>
          <w:sz w:val="24"/>
          <w:szCs w:val="24"/>
        </w:rPr>
        <w:t>Dilatatiivne kardiomüopaatia</w:t>
      </w:r>
      <w:r w:rsidR="00351FCE" w:rsidRPr="00AC4F56">
        <w:rPr>
          <w:rStyle w:val="st"/>
          <w:b w:val="0"/>
          <w:i/>
          <w:sz w:val="24"/>
          <w:szCs w:val="24"/>
        </w:rPr>
        <w:t xml:space="preserve"> </w:t>
      </w:r>
      <w:r w:rsidR="00351FCE" w:rsidRPr="00AC4F56">
        <w:rPr>
          <w:rStyle w:val="st"/>
          <w:b w:val="0"/>
          <w:sz w:val="24"/>
          <w:szCs w:val="24"/>
        </w:rPr>
        <w:t>(DCM).</w:t>
      </w:r>
      <w:r w:rsidR="00351FCE" w:rsidRPr="00AC4F56">
        <w:rPr>
          <w:b w:val="0"/>
          <w:sz w:val="24"/>
          <w:szCs w:val="24"/>
        </w:rPr>
        <w:t xml:space="preserve"> Südamelihase haigus, mis peaaegu alati viib kiire surmani. Haigus viib südamepuudulikkuseni e. südame võimetuseni tagada organismis piisa</w:t>
      </w:r>
      <w:r w:rsidR="007E3D73">
        <w:rPr>
          <w:b w:val="0"/>
          <w:sz w:val="24"/>
          <w:szCs w:val="24"/>
        </w:rPr>
        <w:t>v verevool ning kudede hapniku</w:t>
      </w:r>
      <w:r w:rsidR="00351FCE" w:rsidRPr="00AC4F56">
        <w:rPr>
          <w:b w:val="0"/>
          <w:sz w:val="24"/>
          <w:szCs w:val="24"/>
        </w:rPr>
        <w:t xml:space="preserve"> ja toitainetega varustatus. </w:t>
      </w:r>
      <w:r w:rsidR="00AC4F56" w:rsidRPr="00AC4F56">
        <w:rPr>
          <w:b w:val="0"/>
          <w:sz w:val="24"/>
          <w:szCs w:val="24"/>
        </w:rPr>
        <w:br/>
      </w:r>
      <w:r w:rsidR="00AC4F56" w:rsidRPr="00AC4F56">
        <w:rPr>
          <w:b w:val="0"/>
          <w:sz w:val="24"/>
          <w:szCs w:val="24"/>
        </w:rPr>
        <w:lastRenderedPageBreak/>
        <w:t xml:space="preserve">Väljavõte intervjuust </w:t>
      </w:r>
      <w:hyperlink r:id="rId7" w:tooltip="Intervjuu koerte ja kasside südametohtri dr. Merit Villemson-Kavakuga" w:history="1">
        <w:r w:rsidR="00AC4F56" w:rsidRPr="00AC4F56">
          <w:rPr>
            <w:b w:val="0"/>
            <w:sz w:val="24"/>
            <w:szCs w:val="24"/>
          </w:rPr>
          <w:t>dr. Merit Villemson-Kavakuga</w:t>
        </w:r>
      </w:hyperlink>
      <w:r w:rsidR="00AC4F56">
        <w:rPr>
          <w:b w:val="0"/>
          <w:sz w:val="24"/>
          <w:szCs w:val="24"/>
        </w:rPr>
        <w:t>: „</w:t>
      </w:r>
      <w:r w:rsidR="00AC4F56" w:rsidRPr="00AC4F56">
        <w:rPr>
          <w:b w:val="0"/>
          <w:sz w:val="24"/>
          <w:szCs w:val="24"/>
        </w:rPr>
        <w:t>Dilatatiivne kardiomüopaatia ei teki kunagi ühe päevaga. See haigus on väga salakaval ja loom hakkab haigustunnuseid välja näitama alles siis, kui muutused südames on nii rasked, et organism puudulikult töötava südamega enam hakkama ei saa ja see võib tõesti juhtuda ühe päevaga. Sellist seisundit, kus süda tegelikult on juba haige, aga loom seda välja ei näita, nimetatakse ka varjatud kardiomüopaatiaks. Dilatatiivse kardiomüopaatia puhul varasem avastamine annab kindlast</w:t>
      </w:r>
      <w:r w:rsidR="007E3D73">
        <w:rPr>
          <w:b w:val="0"/>
          <w:sz w:val="24"/>
          <w:szCs w:val="24"/>
        </w:rPr>
        <w:t>i</w:t>
      </w:r>
      <w:r w:rsidR="00AC4F56" w:rsidRPr="00AC4F56">
        <w:rPr>
          <w:b w:val="0"/>
          <w:sz w:val="24"/>
          <w:szCs w:val="24"/>
        </w:rPr>
        <w:t xml:space="preserve"> parema prognoosi, sest varakult välistatakse eluohtlike seisundite tekkimine.</w:t>
      </w:r>
      <w:r w:rsidR="00D143B5">
        <w:rPr>
          <w:b w:val="0"/>
          <w:sz w:val="24"/>
          <w:szCs w:val="24"/>
        </w:rPr>
        <w:t xml:space="preserve">“ </w:t>
      </w:r>
      <w:r w:rsidR="00D143B5" w:rsidRPr="00D143B5">
        <w:rPr>
          <w:b w:val="0"/>
          <w:sz w:val="24"/>
          <w:szCs w:val="24"/>
        </w:rPr>
        <w:t>(</w:t>
      </w:r>
      <w:hyperlink r:id="rId8" w:history="1">
        <w:r w:rsidR="00D143B5" w:rsidRPr="00D143B5">
          <w:rPr>
            <w:rStyle w:val="Hyperlink"/>
            <w:b w:val="0"/>
            <w:color w:val="auto"/>
            <w:sz w:val="24"/>
            <w:szCs w:val="24"/>
            <w:u w:val="none"/>
          </w:rPr>
          <w:t>www.mastiff.ee</w:t>
        </w:r>
      </w:hyperlink>
      <w:r w:rsidR="00D143B5" w:rsidRPr="00D143B5">
        <w:rPr>
          <w:b w:val="0"/>
          <w:sz w:val="24"/>
          <w:szCs w:val="24"/>
        </w:rPr>
        <w:t>)</w:t>
      </w:r>
      <w:r w:rsidR="00D143B5">
        <w:rPr>
          <w:b w:val="0"/>
          <w:sz w:val="24"/>
          <w:szCs w:val="24"/>
        </w:rPr>
        <w:t xml:space="preserve"> </w:t>
      </w:r>
      <w:r w:rsidR="00082842">
        <w:rPr>
          <w:b w:val="0"/>
          <w:sz w:val="24"/>
          <w:szCs w:val="24"/>
        </w:rPr>
        <w:br/>
        <w:t xml:space="preserve">  </w:t>
      </w:r>
      <w:r w:rsidR="003802AA" w:rsidRPr="00082842">
        <w:rPr>
          <w:b w:val="0"/>
          <w:sz w:val="24"/>
          <w:szCs w:val="24"/>
        </w:rPr>
        <w:t>Kardiomüo</w:t>
      </w:r>
      <w:r w:rsidR="00AC4F56" w:rsidRPr="00082842">
        <w:rPr>
          <w:b w:val="0"/>
          <w:sz w:val="24"/>
          <w:szCs w:val="24"/>
        </w:rPr>
        <w:t xml:space="preserve">paatia avastamine asümptomaatilises etapis vajab veel palju </w:t>
      </w:r>
      <w:r w:rsidR="00EE5473">
        <w:rPr>
          <w:b w:val="0"/>
          <w:sz w:val="24"/>
          <w:szCs w:val="24"/>
        </w:rPr>
        <w:t xml:space="preserve"> </w:t>
      </w:r>
      <w:r w:rsidR="00AC4F56" w:rsidRPr="00082842">
        <w:rPr>
          <w:b w:val="0"/>
          <w:sz w:val="24"/>
          <w:szCs w:val="24"/>
        </w:rPr>
        <w:t xml:space="preserve">teadusuuringuid ja ressursse, sellest haigusest </w:t>
      </w:r>
      <w:r w:rsidR="003802AA" w:rsidRPr="00082842">
        <w:rPr>
          <w:b w:val="0"/>
          <w:sz w:val="24"/>
          <w:szCs w:val="24"/>
        </w:rPr>
        <w:t>teatakse liiga vähe. Pärandumine on ilmne, aga selle</w:t>
      </w:r>
      <w:r w:rsidR="00AC4F56" w:rsidRPr="00082842">
        <w:rPr>
          <w:b w:val="0"/>
          <w:sz w:val="24"/>
          <w:szCs w:val="24"/>
        </w:rPr>
        <w:t xml:space="preserve"> mehhanism on ebaselge ja kasutusel olevad </w:t>
      </w:r>
      <w:r w:rsidR="00082842" w:rsidRPr="00082842">
        <w:rPr>
          <w:b w:val="0"/>
          <w:sz w:val="24"/>
          <w:szCs w:val="24"/>
        </w:rPr>
        <w:t>vahendid (24 tunni EKG ,</w:t>
      </w:r>
      <w:r w:rsidR="00D143B5" w:rsidRPr="00082842">
        <w:rPr>
          <w:b w:val="0"/>
          <w:sz w:val="24"/>
          <w:szCs w:val="24"/>
        </w:rPr>
        <w:t xml:space="preserve"> südame ultraheliuuring ja biomark</w:t>
      </w:r>
      <w:r w:rsidR="006C1182">
        <w:rPr>
          <w:b w:val="0"/>
          <w:sz w:val="24"/>
          <w:szCs w:val="24"/>
        </w:rPr>
        <w:t>erid</w:t>
      </w:r>
      <w:r w:rsidR="00D143B5" w:rsidRPr="00082842">
        <w:rPr>
          <w:b w:val="0"/>
          <w:sz w:val="24"/>
          <w:szCs w:val="24"/>
        </w:rPr>
        <w:t>) ei anna</w:t>
      </w:r>
      <w:r w:rsidR="006C1182">
        <w:rPr>
          <w:b w:val="0"/>
          <w:sz w:val="24"/>
          <w:szCs w:val="24"/>
        </w:rPr>
        <w:t xml:space="preserve"> piivavalt usaldusväärset infot. Tulevikus loodetakse, et DNA-</w:t>
      </w:r>
      <w:r w:rsidR="00D143B5" w:rsidRPr="00082842">
        <w:rPr>
          <w:b w:val="0"/>
          <w:sz w:val="24"/>
          <w:szCs w:val="24"/>
        </w:rPr>
        <w:t xml:space="preserve">test </w:t>
      </w:r>
      <w:r w:rsidR="003802AA" w:rsidRPr="00082842">
        <w:rPr>
          <w:b w:val="0"/>
          <w:sz w:val="24"/>
          <w:szCs w:val="24"/>
        </w:rPr>
        <w:t>asendab</w:t>
      </w:r>
      <w:r w:rsidR="006C1182">
        <w:rPr>
          <w:b w:val="0"/>
          <w:sz w:val="24"/>
          <w:szCs w:val="24"/>
        </w:rPr>
        <w:t xml:space="preserve"> ultraheli</w:t>
      </w:r>
      <w:r w:rsidR="00D143B5" w:rsidRPr="00082842">
        <w:rPr>
          <w:b w:val="0"/>
          <w:sz w:val="24"/>
          <w:szCs w:val="24"/>
        </w:rPr>
        <w:t>-</w:t>
      </w:r>
      <w:r w:rsidR="006C1182">
        <w:rPr>
          <w:b w:val="0"/>
          <w:sz w:val="24"/>
          <w:szCs w:val="24"/>
        </w:rPr>
        <w:t xml:space="preserve">, </w:t>
      </w:r>
      <w:r w:rsidR="00D143B5" w:rsidRPr="00082842">
        <w:rPr>
          <w:b w:val="0"/>
          <w:sz w:val="24"/>
          <w:szCs w:val="24"/>
        </w:rPr>
        <w:t>holteri- ja biomarkeriuuringud</w:t>
      </w:r>
      <w:r w:rsidR="003802AA" w:rsidRPr="00082842">
        <w:rPr>
          <w:b w:val="0"/>
          <w:sz w:val="24"/>
          <w:szCs w:val="24"/>
        </w:rPr>
        <w:t xml:space="preserve"> või siis on nendele abiks</w:t>
      </w:r>
      <w:r w:rsidR="00082842" w:rsidRPr="00082842">
        <w:rPr>
          <w:b w:val="0"/>
          <w:sz w:val="24"/>
          <w:szCs w:val="24"/>
        </w:rPr>
        <w:t>, töö selles suunas käib</w:t>
      </w:r>
      <w:r w:rsidR="003802AA" w:rsidRPr="00082842">
        <w:rPr>
          <w:b w:val="0"/>
          <w:sz w:val="24"/>
          <w:szCs w:val="24"/>
        </w:rPr>
        <w:t>. Niikaua kui DNA testiga ei ole võimalik haigust tuvastada, tuleks siiski kõiki aretuses kasutatavaid koeri kontrollida hetke</w:t>
      </w:r>
      <w:r w:rsidR="006C1182">
        <w:rPr>
          <w:b w:val="0"/>
          <w:sz w:val="24"/>
          <w:szCs w:val="24"/>
        </w:rPr>
        <w:t>l kasutuses olevate vahenditega</w:t>
      </w:r>
      <w:r w:rsidR="003802AA" w:rsidRPr="00082842">
        <w:rPr>
          <w:b w:val="0"/>
          <w:sz w:val="24"/>
          <w:szCs w:val="24"/>
        </w:rPr>
        <w:t>, et</w:t>
      </w:r>
      <w:r w:rsidR="00082842" w:rsidRPr="00082842">
        <w:rPr>
          <w:b w:val="0"/>
          <w:sz w:val="24"/>
          <w:szCs w:val="24"/>
        </w:rPr>
        <w:t xml:space="preserve"> </w:t>
      </w:r>
      <w:r w:rsidR="0055489B">
        <w:rPr>
          <w:b w:val="0"/>
          <w:sz w:val="24"/>
          <w:szCs w:val="24"/>
        </w:rPr>
        <w:t>mi</w:t>
      </w:r>
      <w:r w:rsidR="006C1182">
        <w:rPr>
          <w:b w:val="0"/>
          <w:sz w:val="24"/>
          <w:szCs w:val="24"/>
        </w:rPr>
        <w:t>ngil</w:t>
      </w:r>
      <w:r w:rsidR="0055489B">
        <w:rPr>
          <w:b w:val="0"/>
          <w:sz w:val="24"/>
          <w:szCs w:val="24"/>
        </w:rPr>
        <w:t xml:space="preserve">gi määral </w:t>
      </w:r>
      <w:r w:rsidR="003802AA" w:rsidRPr="00082842">
        <w:rPr>
          <w:b w:val="0"/>
          <w:sz w:val="24"/>
          <w:szCs w:val="24"/>
        </w:rPr>
        <w:t xml:space="preserve">välistada </w:t>
      </w:r>
      <w:r w:rsidR="00082842" w:rsidRPr="00082842">
        <w:rPr>
          <w:b w:val="0"/>
          <w:sz w:val="24"/>
          <w:szCs w:val="24"/>
        </w:rPr>
        <w:t xml:space="preserve">haigete koerte sattumine aretusse. </w:t>
      </w:r>
    </w:p>
    <w:p w:rsidR="00AC4185" w:rsidRDefault="0055489B" w:rsidP="001D71DF">
      <w:pPr>
        <w:pStyle w:val="NormalWeb"/>
      </w:pPr>
      <w:r>
        <w:rPr>
          <w:b/>
        </w:rPr>
        <w:t xml:space="preserve">6.2.4 </w:t>
      </w:r>
      <w:r w:rsidRPr="0055489B">
        <w:t>Mu</w:t>
      </w:r>
      <w:r w:rsidR="00CF63BA">
        <w:t xml:space="preserve">ud haigused, mis tõus esinevad, </w:t>
      </w:r>
      <w:r w:rsidR="00236996">
        <w:t xml:space="preserve">uuringud </w:t>
      </w:r>
      <w:r w:rsidR="00CF63BA">
        <w:t xml:space="preserve">aretuses soovituslikud. </w:t>
      </w:r>
      <w:r w:rsidRPr="0055489B">
        <w:br/>
      </w:r>
      <w:r w:rsidRPr="00E34ABD">
        <w:rPr>
          <w:u w:val="single"/>
        </w:rPr>
        <w:t>D</w:t>
      </w:r>
      <w:r w:rsidR="008874BC" w:rsidRPr="00E34ABD">
        <w:rPr>
          <w:u w:val="single"/>
        </w:rPr>
        <w:t>obermannide maksahaigus ehk CAH</w:t>
      </w:r>
      <w:r w:rsidRPr="0055489B">
        <w:t xml:space="preserve"> (krooniline aktiivne hepatiit)</w:t>
      </w:r>
      <w:r w:rsidR="00236996">
        <w:t>.</w:t>
      </w:r>
      <w:r w:rsidRPr="0055489B">
        <w:t xml:space="preserve"> Nagu nimigi ütleb, on tegemist aeglaselt (krooniline), kuid pidevalt (aktiivne) edeneva “põletikulise” (hepatiit) haigusega. Kasutusel on ka lühend CAH, mis tuleb selle inglisekeelsest nimest chronic active hepatitis. CAH on erinevatel tõugudel erinev, dobermannidel on oma versioon sellest haigusest samuti olemas, nii </w:t>
      </w:r>
      <w:proofErr w:type="gramStart"/>
      <w:r w:rsidRPr="0055489B">
        <w:t>et</w:t>
      </w:r>
      <w:proofErr w:type="gramEnd"/>
      <w:r w:rsidRPr="0055489B">
        <w:t xml:space="preserve"> seda võiks nimetada ka dobermannide hepatiidiks (DH). Krooniline aktiivne hepatiit on soomlastest dobermanniharrastajatele olnud tuttav juba aastakümneid. 70. </w:t>
      </w:r>
      <w:proofErr w:type="gramStart"/>
      <w:r w:rsidRPr="0055489B">
        <w:t>aastate</w:t>
      </w:r>
      <w:proofErr w:type="gramEnd"/>
      <w:r w:rsidRPr="0055489B">
        <w:t xml:space="preserve"> lõpul märgati, et koerad surid samalaadsete, peaaegu akuutsete nähtustega. Tundus, </w:t>
      </w:r>
      <w:proofErr w:type="gramStart"/>
      <w:r w:rsidRPr="0055489B">
        <w:t>et</w:t>
      </w:r>
      <w:proofErr w:type="gramEnd"/>
      <w:r w:rsidRPr="0055489B">
        <w:t xml:space="preserve"> kõik koerad kuulusid samasse, mõne Saksamaalt toodud koeraga samasse liini. Kui USAs ilmusid 80. </w:t>
      </w:r>
      <w:proofErr w:type="gramStart"/>
      <w:r w:rsidRPr="0055489B">
        <w:t>aastate</w:t>
      </w:r>
      <w:proofErr w:type="gramEnd"/>
      <w:r w:rsidRPr="0055489B">
        <w:t xml:space="preserve"> algul esimesed maksahaigusi käsitlevad artiklid, saadi kohe aru, et tegemist on sama asjaga. </w:t>
      </w:r>
      <w:r>
        <w:t xml:space="preserve">CAHi puhul hakkavad maksarakud teadmata põhjusel surema </w:t>
      </w:r>
      <w:proofErr w:type="gramStart"/>
      <w:r>
        <w:t>ja</w:t>
      </w:r>
      <w:proofErr w:type="gramEnd"/>
      <w:r>
        <w:t xml:space="preserve"> asenduvad sidekoega. Kui piisavalt palju maksarakke on hukkunud, tekib tsirr</w:t>
      </w:r>
      <w:r w:rsidR="00850B38">
        <w:t>oos. Tsirroosis maks on väiksem</w:t>
      </w:r>
      <w:r>
        <w:t xml:space="preserve"> kui normaalne maks </w:t>
      </w:r>
      <w:proofErr w:type="gramStart"/>
      <w:r>
        <w:t>ja</w:t>
      </w:r>
      <w:proofErr w:type="gramEnd"/>
      <w:r>
        <w:t xml:space="preserve"> selle välimus on muutunud. Maks näeb välja pisikeste kasvajalaadsete punnidega kaetult. Koera väline tervislik seisund on normaalne selle hetkeni, kuni pool maksast on asendunud sidekoega. CAHi sümpt</w:t>
      </w:r>
      <w:r w:rsidR="00850B38">
        <w:t>omiteks kliinilise haiguse algstaadiumi</w:t>
      </w:r>
      <w:r>
        <w:t xml:space="preserve">s on suurenenud joomine, kaalulangus, söögiisu puudumine, hiljem limaskestade kollanemine, vedeliku kogunemine kõhuõõnde </w:t>
      </w:r>
      <w:proofErr w:type="gramStart"/>
      <w:r>
        <w:t>ja</w:t>
      </w:r>
      <w:proofErr w:type="gramEnd"/>
      <w:r>
        <w:t xml:space="preserve"> oksendamine. Kui haigus on jõudnud sellesse faasi, on seda võimatu ravida. </w:t>
      </w:r>
      <w:r>
        <w:br/>
        <w:t xml:space="preserve">CAHi esimese astme väljaselgitamine on tähtis </w:t>
      </w:r>
      <w:proofErr w:type="gramStart"/>
      <w:r>
        <w:t>ja</w:t>
      </w:r>
      <w:proofErr w:type="gramEnd"/>
      <w:r>
        <w:t xml:space="preserve"> siin tulevad appi laboratooriumid. Hepatiidi puhul kasvab maksarakkude läbilaskevõime (permeabiliteet) </w:t>
      </w:r>
      <w:proofErr w:type="gramStart"/>
      <w:r>
        <w:t>ja</w:t>
      </w:r>
      <w:proofErr w:type="gramEnd"/>
      <w:r>
        <w:t xml:space="preserve"> rakusisesed maksaensüümid satuvad rakkudest vereringesse. Tähtsaim neist ensüümidest on ALT (alaniinaminotransefaraas). Maksarakkudes leidub ka alkaalfosfataasi, AFOSt. Seda ensüümi leidub ka mujal ning selle määrad võivad tõusta ka teiste haiguste tõttu. Maksa toimivust uuritakse veeniverest tehtavate testidega, peamiselt ALT </w:t>
      </w:r>
      <w:proofErr w:type="gramStart"/>
      <w:r>
        <w:t>ja</w:t>
      </w:r>
      <w:proofErr w:type="gramEnd"/>
      <w:r>
        <w:t xml:space="preserve"> AFOS määrade muutuste kaudu.</w:t>
      </w:r>
      <w:r w:rsidRPr="0055489B">
        <w:t xml:space="preserve"> </w:t>
      </w:r>
      <w:r>
        <w:t xml:space="preserve">Soomes on seda rasket haigust jälgitud juba pea 20 aastat ning </w:t>
      </w:r>
      <w:proofErr w:type="gramStart"/>
      <w:r>
        <w:t>nad</w:t>
      </w:r>
      <w:proofErr w:type="gramEnd"/>
      <w:r>
        <w:t xml:space="preserve"> on CAHi uurimisel juhtival kohal maailmas.</w:t>
      </w:r>
      <w:r w:rsidRPr="0055489B">
        <w:t xml:space="preserve"> </w:t>
      </w:r>
      <w:r w:rsidR="00E34ABD">
        <w:t xml:space="preserve">Haigus on muutunud harvemesinevaks, aga see ei anna naabritele põhjust uuringutest </w:t>
      </w:r>
      <w:proofErr w:type="gramStart"/>
      <w:r w:rsidR="00E34ABD">
        <w:t>loobuda .</w:t>
      </w:r>
      <w:proofErr w:type="gramEnd"/>
      <w:r w:rsidR="00E34ABD">
        <w:t xml:space="preserve"> </w:t>
      </w:r>
      <w:r w:rsidR="00541E88">
        <w:t>Soome Dobermanniüh</w:t>
      </w:r>
      <w:r w:rsidR="00AC4185">
        <w:t>ingu aretusmäärustik 2015-2019</w:t>
      </w:r>
      <w:r w:rsidR="00541E88">
        <w:t xml:space="preserve"> sisaldab </w:t>
      </w:r>
      <w:proofErr w:type="gramStart"/>
      <w:r w:rsidR="00E34ABD">
        <w:t xml:space="preserve">jätkuvalt </w:t>
      </w:r>
      <w:r w:rsidR="00541E88">
        <w:t xml:space="preserve"> kohustuslikku</w:t>
      </w:r>
      <w:proofErr w:type="gramEnd"/>
      <w:r w:rsidR="00541E88">
        <w:t xml:space="preserve"> maksauuringut </w:t>
      </w:r>
      <w:r w:rsidR="00E34ABD">
        <w:t xml:space="preserve"> </w:t>
      </w:r>
      <w:r w:rsidR="00541E88">
        <w:t xml:space="preserve">(maksatutkimus veren seerumin ALAT-arvosta (lausunto voimassa 12 kk / VETLAB). </w:t>
      </w:r>
      <w:r w:rsidR="00E34ABD">
        <w:br/>
        <w:t xml:space="preserve">EDÜ ei ole </w:t>
      </w:r>
      <w:r w:rsidR="00AC4185">
        <w:t>tein</w:t>
      </w:r>
      <w:r w:rsidR="00E34ABD">
        <w:t>ud kohustus</w:t>
      </w:r>
      <w:r w:rsidR="00AC4185">
        <w:t>likuks</w:t>
      </w:r>
      <w:r w:rsidR="00E34ABD">
        <w:t xml:space="preserve"> teha CAH test igale aretuses kasutatav</w:t>
      </w:r>
      <w:r w:rsidR="00AC4185">
        <w:t>a</w:t>
      </w:r>
      <w:r w:rsidR="00E34ABD">
        <w:t>le koerale, kuid see on soovituslik</w:t>
      </w:r>
      <w:r w:rsidR="004A773A">
        <w:t>.</w:t>
      </w:r>
      <w:r w:rsidR="004A773A">
        <w:br/>
      </w:r>
      <w:r w:rsidR="00E34ABD">
        <w:t xml:space="preserve"> EDÜ loodab kasvatajate </w:t>
      </w:r>
      <w:r w:rsidR="00AC4185">
        <w:t>teadlikkust selles suhtes tõsta</w:t>
      </w:r>
      <w:r w:rsidR="00E34ABD">
        <w:t>.</w:t>
      </w:r>
    </w:p>
    <w:p w:rsidR="00DC7746" w:rsidRDefault="00E34ABD" w:rsidP="001D71DF">
      <w:pPr>
        <w:pStyle w:val="NormalWeb"/>
      </w:pPr>
      <w:r>
        <w:br/>
      </w:r>
      <w:r w:rsidR="004A773A" w:rsidRPr="004A773A">
        <w:rPr>
          <w:u w:val="single"/>
          <w:lang w:val="et-EE"/>
        </w:rPr>
        <w:t>Pärilik veritsustõbi</w:t>
      </w:r>
      <w:r w:rsidRPr="004A773A">
        <w:rPr>
          <w:u w:val="single"/>
          <w:lang w:val="et-EE"/>
        </w:rPr>
        <w:t xml:space="preserve"> ehk </w:t>
      </w:r>
      <w:r w:rsidR="004A773A" w:rsidRPr="004A773A">
        <w:rPr>
          <w:u w:val="single"/>
        </w:rPr>
        <w:t>Von Willebrandi tõbi.</w:t>
      </w:r>
      <w:r w:rsidR="004A773A">
        <w:t xml:space="preserve"> </w:t>
      </w:r>
      <w:r w:rsidR="004A773A">
        <w:br/>
        <w:t>Haigus esineb kolmes eri variandis. Dobermannil esinevas variandis (I</w:t>
      </w:r>
      <w:proofErr w:type="gramStart"/>
      <w:r w:rsidR="004A773A">
        <w:t xml:space="preserve">) </w:t>
      </w:r>
      <w:r w:rsidR="00EF2608">
        <w:t>,</w:t>
      </w:r>
      <w:proofErr w:type="gramEnd"/>
      <w:r w:rsidR="00EF2608">
        <w:t xml:space="preserve"> </w:t>
      </w:r>
      <w:r w:rsidR="00D20499">
        <w:t xml:space="preserve">on </w:t>
      </w:r>
      <w:r w:rsidR="00EF2608">
        <w:t>suhteliselt madal kalduvus verejooksule, aga siiski on juhtumeid, kus koer sureb verejooksu tagajärjel. Tänapäeval võib haigust tuvastada k</w:t>
      </w:r>
      <w:r w:rsidR="00CF63BA">
        <w:t>ergesti DNA- testiga,</w:t>
      </w:r>
      <w:r w:rsidR="00EF2608">
        <w:t xml:space="preserve"> haigus pärandub autosomaalselt retsessiivselt.</w:t>
      </w:r>
      <w:r w:rsidR="00CF63BA">
        <w:t xml:space="preserve"> Haige </w:t>
      </w:r>
      <w:proofErr w:type="gramStart"/>
      <w:r w:rsidR="00CF63BA">
        <w:t>ja</w:t>
      </w:r>
      <w:proofErr w:type="gramEnd"/>
      <w:r w:rsidR="00CF63BA">
        <w:t xml:space="preserve"> kandja või kahe kandja paaritumist ei tohiks toimuda. </w:t>
      </w:r>
      <w:r w:rsidR="00F504D4">
        <w:t>Testitulemuste järgimine aitaks tõhusalt pidurdada haiguse levikut.</w:t>
      </w:r>
      <w:r w:rsidR="00CF63BA">
        <w:br/>
        <w:t>Euroopas on viimastel aegadel hakatud rohkem tähelepanu pöörama koerte testimisele VWD suhtes. Ilmselt on avastatud rohkem nii kandjaid kui haigestunuid. Rahvusvaheline Dobermanniühing (IDC</w:t>
      </w:r>
      <w:proofErr w:type="gramStart"/>
      <w:r w:rsidR="00CF63BA">
        <w:t>)  ja</w:t>
      </w:r>
      <w:proofErr w:type="gramEnd"/>
      <w:r w:rsidR="00CF63BA">
        <w:t xml:space="preserve"> Saksa Dobermanniühing (DV) on hakanud probleemile tähelepanu pöörama. Esialgu on algatatud programm, et </w:t>
      </w:r>
      <w:proofErr w:type="gramStart"/>
      <w:r w:rsidR="00B43CEF">
        <w:t>soovitatakse  DNA</w:t>
      </w:r>
      <w:proofErr w:type="gramEnd"/>
      <w:r w:rsidR="00B43CEF">
        <w:t>-testida</w:t>
      </w:r>
      <w:r w:rsidR="00CF63BA">
        <w:t xml:space="preserve"> võimalikult paljud dobermannid. Näiteks aretuskontroll</w:t>
      </w:r>
      <w:r w:rsidR="00D73E64">
        <w:t>i (ZTP</w:t>
      </w:r>
      <w:proofErr w:type="gramStart"/>
      <w:r w:rsidR="00CF63BA">
        <w:t>)  sooritamisel</w:t>
      </w:r>
      <w:proofErr w:type="gramEnd"/>
      <w:r w:rsidR="00CF63BA">
        <w:t xml:space="preserve"> tuleb esitada </w:t>
      </w:r>
      <w:r w:rsidR="00B43CEF">
        <w:t>DNA –testi tulemus. Tulemus on DV-</w:t>
      </w:r>
      <w:proofErr w:type="gramStart"/>
      <w:r w:rsidR="00B43CEF">
        <w:t>le  küll</w:t>
      </w:r>
      <w:proofErr w:type="gramEnd"/>
      <w:r w:rsidR="00B43CEF">
        <w:t xml:space="preserve"> ainult informatiivne ja ei kõrvalda koera </w:t>
      </w:r>
      <w:r w:rsidR="00B43CEF">
        <w:lastRenderedPageBreak/>
        <w:t xml:space="preserve">aretusest, kuid annab siiski ülevaate olukorrast tõus VWD suhtes. Eetiline kasvataja, kes avastab seeläbi oma koera haigena või kandjana, teeb kindlasti õigema otsuse oma koera aretamise suhtes. </w:t>
      </w:r>
      <w:r w:rsidR="00B43CEF">
        <w:br/>
        <w:t xml:space="preserve">EDÜ peab vajalikuks tõsta kasvatajate </w:t>
      </w:r>
      <w:proofErr w:type="gramStart"/>
      <w:r w:rsidR="00B43CEF">
        <w:t>ja</w:t>
      </w:r>
      <w:proofErr w:type="gramEnd"/>
      <w:r w:rsidR="00B43CEF">
        <w:t xml:space="preserve"> omanike teadlikkust VWD testimise suhtes ning soovitab testida kõik aretuses kasutatavad koerad. Samuti </w:t>
      </w:r>
      <w:r w:rsidR="00D20499">
        <w:t>soovitatakse</w:t>
      </w:r>
      <w:r w:rsidR="00B43CEF">
        <w:t xml:space="preserve"> küsida VWD tulemust </w:t>
      </w:r>
      <w:r w:rsidR="00D20499">
        <w:t xml:space="preserve">välismaal elava aretusisase kohta, keda soovitakse kasutada. </w:t>
      </w:r>
    </w:p>
    <w:p w:rsidR="00DA22DE" w:rsidRPr="001D71DF" w:rsidRDefault="00F504D4" w:rsidP="001D71DF">
      <w:pPr>
        <w:pStyle w:val="NormalWeb"/>
        <w:rPr>
          <w:color w:val="000000"/>
          <w:lang w:val="et-EE"/>
        </w:rPr>
      </w:pPr>
      <w:r>
        <w:br/>
      </w:r>
      <w:r w:rsidR="002C2FB0" w:rsidRPr="002C2FB0">
        <w:rPr>
          <w:b/>
        </w:rPr>
        <w:t xml:space="preserve">6.3 </w:t>
      </w:r>
      <w:r w:rsidRPr="002C2FB0">
        <w:rPr>
          <w:b/>
        </w:rPr>
        <w:t xml:space="preserve"> </w:t>
      </w:r>
      <w:r w:rsidR="002C2FB0" w:rsidRPr="002C2FB0">
        <w:rPr>
          <w:rFonts w:ascii="Times-Roman" w:hAnsi="Times-Roman" w:cs="Times-Roman"/>
          <w:b/>
          <w:lang w:val="et-EE" w:eastAsia="et-EE"/>
        </w:rPr>
        <w:t>Pärilike haiguste vältimise programm</w:t>
      </w:r>
      <w:r>
        <w:t xml:space="preserve">  </w:t>
      </w:r>
      <w:r w:rsidR="002C2FB0">
        <w:br/>
        <w:t xml:space="preserve">EDÜ on otsustanud </w:t>
      </w:r>
      <w:r w:rsidR="001D71DF">
        <w:t xml:space="preserve">pärilike haiguste vältimiseks kehtestada järgmised erinõuded: </w:t>
      </w:r>
      <w:r w:rsidR="001D71DF">
        <w:br/>
        <w:t xml:space="preserve">1) </w:t>
      </w:r>
      <w:r w:rsidR="00DA22DE" w:rsidRPr="001D71DF">
        <w:rPr>
          <w:lang w:val="et-EE"/>
        </w:rPr>
        <w:t>Aretuses tohib kasutada koeri, kelle puusaliigese düsplaasiauuringu tulemus on A,</w:t>
      </w:r>
      <w:r w:rsidR="00D73E64">
        <w:rPr>
          <w:lang w:val="et-EE"/>
        </w:rPr>
        <w:t xml:space="preserve"> B või C. </w:t>
      </w:r>
      <w:r w:rsidR="00D73E64">
        <w:rPr>
          <w:lang w:val="et-EE"/>
        </w:rPr>
        <w:br/>
        <w:t>Koera</w:t>
      </w:r>
      <w:r w:rsidR="00DA22DE" w:rsidRPr="001D71DF">
        <w:rPr>
          <w:lang w:val="et-EE"/>
        </w:rPr>
        <w:t>, kelle puusaliigese</w:t>
      </w:r>
      <w:r w:rsidR="00D73E64">
        <w:rPr>
          <w:lang w:val="et-EE"/>
        </w:rPr>
        <w:t xml:space="preserve"> düsplaasiauuringu tulemus on C</w:t>
      </w:r>
      <w:r w:rsidR="00DA22DE" w:rsidRPr="001D71DF">
        <w:rPr>
          <w:lang w:val="et-EE"/>
        </w:rPr>
        <w:t xml:space="preserve">, võib paaritada ainult koeraga, kelle </w:t>
      </w:r>
      <w:r w:rsidR="001D71DF">
        <w:rPr>
          <w:lang w:val="et-EE"/>
        </w:rPr>
        <w:br/>
      </w:r>
      <w:r w:rsidR="00D73E64">
        <w:rPr>
          <w:lang w:val="et-EE"/>
        </w:rPr>
        <w:t>tulemus on A.</w:t>
      </w:r>
      <w:r w:rsidR="001D71DF">
        <w:rPr>
          <w:lang w:val="et-EE"/>
        </w:rPr>
        <w:br/>
        <w:t xml:space="preserve">2) </w:t>
      </w:r>
      <w:r w:rsidR="00D73E64">
        <w:rPr>
          <w:lang w:val="et-EE"/>
        </w:rPr>
        <w:t>K</w:t>
      </w:r>
      <w:r w:rsidR="00DA22DE" w:rsidRPr="001D71DF">
        <w:rPr>
          <w:bCs/>
          <w:lang w:val="fi-FI"/>
        </w:rPr>
        <w:t>ohustuslik silmauurin</w:t>
      </w:r>
      <w:r w:rsidR="00D73E64">
        <w:rPr>
          <w:bCs/>
          <w:lang w:val="fi-FI"/>
        </w:rPr>
        <w:t>g PHTVL/PHPV.</w:t>
      </w:r>
      <w:r w:rsidR="00D73E64">
        <w:rPr>
          <w:bCs/>
          <w:lang w:val="fi-FI"/>
        </w:rPr>
        <w:br/>
        <w:t>Mõlemal vanemal</w:t>
      </w:r>
      <w:r w:rsidR="00DA22DE" w:rsidRPr="001D71DF">
        <w:rPr>
          <w:bCs/>
          <w:lang w:val="fi-FI"/>
        </w:rPr>
        <w:t>, aretuses tohib kasutada koeri, kelle silmauuringu tulemus on 0 või 1</w:t>
      </w:r>
      <w:r w:rsidR="00DA22DE" w:rsidRPr="001D71DF">
        <w:rPr>
          <w:color w:val="000000"/>
          <w:lang w:val="et-EE"/>
        </w:rPr>
        <w:t xml:space="preserve"> – uuring sooritatud EKLi usaldusarsti või ECV</w:t>
      </w:r>
      <w:r w:rsidR="00031294">
        <w:rPr>
          <w:color w:val="000000"/>
          <w:lang w:val="et-EE"/>
        </w:rPr>
        <w:t>O sertifitseeritud arsti juures.</w:t>
      </w:r>
      <w:r w:rsidR="001D71DF">
        <w:rPr>
          <w:color w:val="000000"/>
          <w:lang w:val="et-EE"/>
        </w:rPr>
        <w:br/>
      </w:r>
      <w:r w:rsidR="001D71DF">
        <w:rPr>
          <w:bCs/>
          <w:lang w:val="fi-FI"/>
        </w:rPr>
        <w:t xml:space="preserve">3) </w:t>
      </w:r>
      <w:r w:rsidR="00D73E64">
        <w:rPr>
          <w:color w:val="000000"/>
          <w:lang w:val="et-EE"/>
        </w:rPr>
        <w:t>S</w:t>
      </w:r>
      <w:r w:rsidR="00DA22DE" w:rsidRPr="001D71DF">
        <w:rPr>
          <w:color w:val="000000"/>
          <w:lang w:val="et-EE"/>
        </w:rPr>
        <w:t>üdame ultraheliuuring ja lühike EKG või Holter. Südameuuringu tulemus- 0 , uuring peab olema tehtud enne paaritust emasel mitte rohkem kui 6 kuud ja isasel mitte rohkem kui 1 aasta.</w:t>
      </w:r>
    </w:p>
    <w:p w:rsidR="00084432" w:rsidRPr="00DC7746" w:rsidRDefault="00084432" w:rsidP="00BB4308">
      <w:pPr>
        <w:pStyle w:val="NormalWeb"/>
        <w:rPr>
          <w:rFonts w:ascii="Times-Bold" w:hAnsi="Times-Bold" w:cs="Times-Bold"/>
          <w:b/>
          <w:bCs/>
          <w:sz w:val="28"/>
          <w:szCs w:val="28"/>
          <w:lang w:val="et-EE" w:eastAsia="et-EE"/>
        </w:rPr>
      </w:pPr>
      <w:r w:rsidRPr="00DC7746">
        <w:rPr>
          <w:rFonts w:ascii="Times-Bold" w:hAnsi="Times-Bold" w:cs="Times-Bold"/>
          <w:b/>
          <w:bCs/>
          <w:sz w:val="28"/>
          <w:szCs w:val="28"/>
          <w:lang w:val="et-EE" w:eastAsia="et-EE"/>
        </w:rPr>
        <w:t>7. Välimik</w:t>
      </w:r>
    </w:p>
    <w:p w:rsidR="00084432" w:rsidRDefault="00084432" w:rsidP="00BB4308">
      <w:pPr>
        <w:pStyle w:val="NormalWeb"/>
        <w:rPr>
          <w:rFonts w:ascii="Times-Bold" w:hAnsi="Times-Bold" w:cs="Times-Bold"/>
          <w:bCs/>
          <w:lang w:val="et-EE" w:eastAsia="et-EE"/>
        </w:rPr>
      </w:pPr>
      <w:r>
        <w:rPr>
          <w:rFonts w:ascii="Times-Bold" w:hAnsi="Times-Bold" w:cs="Times-Bold"/>
          <w:b/>
          <w:bCs/>
          <w:lang w:val="et-EE" w:eastAsia="et-EE"/>
        </w:rPr>
        <w:t>7.1 Näitusehinne</w:t>
      </w:r>
      <w:r>
        <w:rPr>
          <w:rFonts w:ascii="Times-Bold" w:hAnsi="Times-Bold" w:cs="Times-Bold"/>
          <w:b/>
          <w:bCs/>
          <w:lang w:val="et-EE" w:eastAsia="et-EE"/>
        </w:rPr>
        <w:br/>
      </w:r>
      <w:r w:rsidR="00FA7FBE">
        <w:rPr>
          <w:rFonts w:ascii="Times-Bold" w:hAnsi="Times-Bold" w:cs="Times-Bold"/>
          <w:bCs/>
          <w:lang w:val="et-EE" w:eastAsia="et-EE"/>
        </w:rPr>
        <w:t>Näitusehinde nõue aretuses kasutatavatele koertele: i</w:t>
      </w:r>
      <w:r w:rsidR="007A3AD8">
        <w:rPr>
          <w:rFonts w:ascii="Times-Bold" w:hAnsi="Times-Bold" w:cs="Times-Bold"/>
          <w:bCs/>
          <w:lang w:val="et-EE" w:eastAsia="et-EE"/>
        </w:rPr>
        <w:t>sastel hinne „suurepärane“</w:t>
      </w:r>
      <w:r w:rsidR="00FA7FBE" w:rsidRPr="00FA7FBE">
        <w:rPr>
          <w:rFonts w:ascii="Times-Bold" w:hAnsi="Times-Bold" w:cs="Times-Bold"/>
          <w:bCs/>
          <w:lang w:val="et-EE" w:eastAsia="et-EE"/>
        </w:rPr>
        <w:t>, emastel hinne „suurepärane“ või „väga hea“</w:t>
      </w:r>
      <w:r w:rsidR="00FA7FBE">
        <w:rPr>
          <w:rFonts w:ascii="Times-Bold" w:hAnsi="Times-Bold" w:cs="Times-Bold"/>
          <w:bCs/>
          <w:lang w:val="et-EE" w:eastAsia="et-EE"/>
        </w:rPr>
        <w:t>. ’</w:t>
      </w:r>
    </w:p>
    <w:p w:rsidR="00FA7FBE" w:rsidRDefault="00FA7FBE" w:rsidP="00BB4308">
      <w:pPr>
        <w:pStyle w:val="NormalWeb"/>
        <w:rPr>
          <w:lang w:val="fi-FI"/>
        </w:rPr>
      </w:pPr>
      <w:r>
        <w:rPr>
          <w:rFonts w:ascii="Times-Bold" w:hAnsi="Times-Bold" w:cs="Times-Bold"/>
          <w:b/>
          <w:bCs/>
          <w:lang w:val="et-EE" w:eastAsia="et-EE"/>
        </w:rPr>
        <w:t>7.2 Välimiku säilitamine / parandamine. Ebasoovitavad välimikutunnused</w:t>
      </w:r>
      <w:r>
        <w:rPr>
          <w:rFonts w:ascii="Times-Bold" w:hAnsi="Times-Bold" w:cs="Times-Bold"/>
          <w:b/>
          <w:bCs/>
          <w:lang w:val="et-EE" w:eastAsia="et-EE"/>
        </w:rPr>
        <w:br/>
      </w:r>
      <w:r>
        <w:rPr>
          <w:rFonts w:ascii="Times-Bold" w:hAnsi="Times-Bold" w:cs="Times-Bold"/>
          <w:b/>
          <w:bCs/>
          <w:lang w:val="et-EE" w:eastAsia="et-EE"/>
        </w:rPr>
        <w:br/>
      </w:r>
      <w:r w:rsidR="00990903">
        <w:rPr>
          <w:lang w:val="et-EE"/>
        </w:rPr>
        <w:t xml:space="preserve"> </w:t>
      </w:r>
      <w:r w:rsidR="003A22B1" w:rsidRPr="00CD74B3">
        <w:rPr>
          <w:lang w:val="et-EE"/>
        </w:rPr>
        <w:t>Tänapäeva</w:t>
      </w:r>
      <w:r w:rsidR="00B5336D" w:rsidRPr="00CD74B3">
        <w:rPr>
          <w:lang w:val="et-EE"/>
        </w:rPr>
        <w:t xml:space="preserve"> dobermann </w:t>
      </w:r>
      <w:r w:rsidR="003A22B1" w:rsidRPr="00CD74B3">
        <w:rPr>
          <w:lang w:val="et-EE"/>
        </w:rPr>
        <w:t xml:space="preserve">on </w:t>
      </w:r>
      <w:r w:rsidR="00B5336D" w:rsidRPr="00CD74B3">
        <w:rPr>
          <w:lang w:val="et-EE"/>
        </w:rPr>
        <w:t>muutunud luustikult tugevamaks,</w:t>
      </w:r>
      <w:r w:rsidR="003A22B1" w:rsidRPr="00CD74B3">
        <w:rPr>
          <w:lang w:val="et-EE"/>
        </w:rPr>
        <w:t>massiivsemaks</w:t>
      </w:r>
      <w:r w:rsidR="007A3AD8">
        <w:rPr>
          <w:lang w:val="et-EE"/>
        </w:rPr>
        <w:t>.</w:t>
      </w:r>
      <w:r w:rsidR="00B5336D" w:rsidRPr="00CD74B3">
        <w:rPr>
          <w:lang w:val="et-EE"/>
        </w:rPr>
        <w:t xml:space="preserve"> </w:t>
      </w:r>
      <w:r w:rsidR="00460CDF" w:rsidRPr="00CD74B3">
        <w:rPr>
          <w:lang w:val="et-EE"/>
        </w:rPr>
        <w:t>Põ</w:t>
      </w:r>
      <w:r w:rsidR="00B5336D" w:rsidRPr="00CD74B3">
        <w:rPr>
          <w:lang w:val="et-EE"/>
        </w:rPr>
        <w:t>hilised muutused on toimunud</w:t>
      </w:r>
      <w:r w:rsidR="003A22B1" w:rsidRPr="00CD74B3">
        <w:rPr>
          <w:lang w:val="et-EE"/>
        </w:rPr>
        <w:t xml:space="preserve"> pea kujus (pea suuremaks</w:t>
      </w:r>
      <w:r w:rsidR="00B5336D" w:rsidRPr="00CD74B3">
        <w:rPr>
          <w:lang w:val="et-EE"/>
        </w:rPr>
        <w:t>,</w:t>
      </w:r>
      <w:r w:rsidR="007A3AD8">
        <w:rPr>
          <w:lang w:val="et-EE"/>
        </w:rPr>
        <w:t xml:space="preserve"> </w:t>
      </w:r>
      <w:r w:rsidR="00B5336D" w:rsidRPr="00CD74B3">
        <w:rPr>
          <w:lang w:val="et-EE"/>
        </w:rPr>
        <w:t>alalõug tugevamaks, kiilukuju hakkab kaduma)</w:t>
      </w:r>
      <w:r w:rsidR="007A3AD8">
        <w:rPr>
          <w:lang w:val="et-EE"/>
        </w:rPr>
        <w:t>.</w:t>
      </w:r>
      <w:r w:rsidR="00B5336D" w:rsidRPr="00CD74B3">
        <w:rPr>
          <w:lang w:val="et-EE"/>
        </w:rPr>
        <w:t xml:space="preserve"> </w:t>
      </w:r>
      <w:r w:rsidR="002D7597">
        <w:rPr>
          <w:lang w:val="et-EE"/>
        </w:rPr>
        <w:t>IDC peab</w:t>
      </w:r>
      <w:r w:rsidR="007A3AD8">
        <w:rPr>
          <w:lang w:val="et-EE"/>
        </w:rPr>
        <w:t xml:space="preserve"> hoolt</w:t>
      </w:r>
      <w:r w:rsidR="009E022F" w:rsidRPr="00CD74B3">
        <w:rPr>
          <w:lang w:val="et-EE"/>
        </w:rPr>
        <w:t>,</w:t>
      </w:r>
      <w:r w:rsidR="007A3AD8">
        <w:rPr>
          <w:lang w:val="et-EE"/>
        </w:rPr>
        <w:t xml:space="preserve"> </w:t>
      </w:r>
      <w:r w:rsidR="009E022F" w:rsidRPr="00CD74B3">
        <w:rPr>
          <w:lang w:val="et-EE"/>
        </w:rPr>
        <w:t>et ei toimuks mingisuguseid tugevai</w:t>
      </w:r>
      <w:r w:rsidR="002D7597">
        <w:rPr>
          <w:lang w:val="et-EE"/>
        </w:rPr>
        <w:t>d kõrvalekaldeid standardist, aga siiski v</w:t>
      </w:r>
      <w:r w:rsidR="009E022F" w:rsidRPr="00CD74B3">
        <w:rPr>
          <w:lang w:val="et-EE"/>
        </w:rPr>
        <w:t>õiks   märkida,</w:t>
      </w:r>
      <w:r w:rsidR="007A3AD8">
        <w:rPr>
          <w:lang w:val="et-EE"/>
        </w:rPr>
        <w:t xml:space="preserve"> </w:t>
      </w:r>
      <w:r w:rsidR="009E022F" w:rsidRPr="00CD74B3">
        <w:rPr>
          <w:lang w:val="et-EE"/>
        </w:rPr>
        <w:t xml:space="preserve">et dobermannide kasv ja massiivsus on </w:t>
      </w:r>
      <w:r w:rsidR="000E6355">
        <w:rPr>
          <w:lang w:val="et-EE"/>
        </w:rPr>
        <w:t xml:space="preserve">palju </w:t>
      </w:r>
      <w:r w:rsidR="009E022F" w:rsidRPr="00CD74B3">
        <w:rPr>
          <w:lang w:val="et-EE"/>
        </w:rPr>
        <w:t>tõusnud.</w:t>
      </w:r>
      <w:r w:rsidRPr="00CD74B3">
        <w:rPr>
          <w:lang w:val="et-EE"/>
        </w:rPr>
        <w:t xml:space="preserve"> </w:t>
      </w:r>
      <w:r w:rsidR="009E022F" w:rsidRPr="00CD74B3">
        <w:rPr>
          <w:lang w:val="et-EE"/>
        </w:rPr>
        <w:t xml:space="preserve">Suurt kasvu ja massiivne koer aga ei ole mobiilne ja terve töökoer, </w:t>
      </w:r>
      <w:r w:rsidR="002F6FE9">
        <w:rPr>
          <w:lang w:val="et-EE"/>
        </w:rPr>
        <w:t>sellega seoses</w:t>
      </w:r>
      <w:r w:rsidR="009E022F" w:rsidRPr="00CD74B3">
        <w:rPr>
          <w:lang w:val="et-EE"/>
        </w:rPr>
        <w:t xml:space="preserve"> kannatava</w:t>
      </w:r>
      <w:r w:rsidR="002F6FE9">
        <w:rPr>
          <w:lang w:val="et-EE"/>
        </w:rPr>
        <w:t>d kasutusomadused ja</w:t>
      </w:r>
      <w:r w:rsidR="009E022F" w:rsidRPr="00CD74B3">
        <w:rPr>
          <w:lang w:val="et-EE"/>
        </w:rPr>
        <w:t xml:space="preserve"> tervis</w:t>
      </w:r>
      <w:r w:rsidR="002F6FE9">
        <w:rPr>
          <w:lang w:val="et-EE"/>
        </w:rPr>
        <w:t xml:space="preserve"> s</w:t>
      </w:r>
      <w:r w:rsidR="007A3AD8">
        <w:rPr>
          <w:lang w:val="et-EE"/>
        </w:rPr>
        <w:t>.</w:t>
      </w:r>
      <w:r w:rsidR="002F6FE9">
        <w:rPr>
          <w:lang w:val="et-EE"/>
        </w:rPr>
        <w:t>t</w:t>
      </w:r>
      <w:r w:rsidR="007A3AD8">
        <w:rPr>
          <w:lang w:val="et-EE"/>
        </w:rPr>
        <w:t>.</w:t>
      </w:r>
      <w:r w:rsidR="009E022F" w:rsidRPr="00CD74B3">
        <w:rPr>
          <w:lang w:val="et-EE"/>
        </w:rPr>
        <w:t xml:space="preserve"> </w:t>
      </w:r>
      <w:r w:rsidR="002F6FE9">
        <w:rPr>
          <w:lang w:val="et-EE"/>
        </w:rPr>
        <w:t xml:space="preserve">koerad ei ole enam võimelised ilma vigastusteta sooritama eksameid, treeninguid ja ei talu koormust, soorituste kiirus ei ole enam võrreldav teiste töökoerte tõugudega. </w:t>
      </w:r>
      <w:r w:rsidR="002278CA">
        <w:rPr>
          <w:lang w:val="et-EE"/>
        </w:rPr>
        <w:t xml:space="preserve"> </w:t>
      </w:r>
      <w:r w:rsidR="002278CA">
        <w:rPr>
          <w:lang w:val="et-EE"/>
        </w:rPr>
        <w:br/>
        <w:t xml:space="preserve">       </w:t>
      </w:r>
      <w:r w:rsidR="002278CA">
        <w:rPr>
          <w:lang w:val="fi-FI"/>
        </w:rPr>
        <w:t>Eelistatud</w:t>
      </w:r>
      <w:r w:rsidR="009E022F" w:rsidRPr="00CD74B3">
        <w:rPr>
          <w:lang w:val="fi-FI"/>
        </w:rPr>
        <w:t xml:space="preserve"> peaks olema keskmine kasv, </w:t>
      </w:r>
      <w:r w:rsidR="002F6FE9">
        <w:rPr>
          <w:lang w:val="fi-FI"/>
        </w:rPr>
        <w:t>keskmine luustik, aga hea lihastik (mitte ülekaal)</w:t>
      </w:r>
      <w:r w:rsidR="007A3AD8">
        <w:rPr>
          <w:lang w:val="fi-FI"/>
        </w:rPr>
        <w:t>;</w:t>
      </w:r>
      <w:r w:rsidR="002F6FE9">
        <w:rPr>
          <w:lang w:val="fi-FI"/>
        </w:rPr>
        <w:t xml:space="preserve"> loetletud omadusi</w:t>
      </w:r>
      <w:r w:rsidR="009E022F" w:rsidRPr="00CD74B3">
        <w:rPr>
          <w:lang w:val="fi-FI"/>
        </w:rPr>
        <w:t xml:space="preserve"> kahjuks ei jälgi </w:t>
      </w:r>
      <w:r>
        <w:rPr>
          <w:lang w:val="fi-FI"/>
        </w:rPr>
        <w:t xml:space="preserve">ka </w:t>
      </w:r>
      <w:r w:rsidR="009E022F" w:rsidRPr="00CD74B3">
        <w:rPr>
          <w:lang w:val="fi-FI"/>
        </w:rPr>
        <w:t>kõik välimikukohtunikud</w:t>
      </w:r>
      <w:r w:rsidR="00955523" w:rsidRPr="00CD74B3">
        <w:rPr>
          <w:lang w:val="fi-FI"/>
        </w:rPr>
        <w:t xml:space="preserve"> näitusel</w:t>
      </w:r>
      <w:r w:rsidR="002F6FE9">
        <w:rPr>
          <w:lang w:val="fi-FI"/>
        </w:rPr>
        <w:t xml:space="preserve">, kuid </w:t>
      </w:r>
      <w:r>
        <w:rPr>
          <w:lang w:val="fi-FI"/>
        </w:rPr>
        <w:t xml:space="preserve"> </w:t>
      </w:r>
      <w:r w:rsidR="007A3AD8">
        <w:rPr>
          <w:lang w:val="fi-FI"/>
        </w:rPr>
        <w:t>näituse</w:t>
      </w:r>
      <w:r>
        <w:rPr>
          <w:lang w:val="fi-FI"/>
        </w:rPr>
        <w:t xml:space="preserve">kohtunikel on suur roll mõjutada tõu välimust pikemas perspektiivis. </w:t>
      </w:r>
      <w:r w:rsidR="002278CA">
        <w:rPr>
          <w:lang w:val="fi-FI"/>
        </w:rPr>
        <w:t>Suuremat rõhku võiks asetada erinäitustele, mida hindavad enamikel juhtudel tõu spetsialistid ning seal saab tõesema ü</w:t>
      </w:r>
      <w:r w:rsidR="007A3AD8">
        <w:rPr>
          <w:lang w:val="fi-FI"/>
        </w:rPr>
        <w:t>levaate koera väimikuomadustest</w:t>
      </w:r>
      <w:r w:rsidR="002278CA">
        <w:rPr>
          <w:lang w:val="fi-FI"/>
        </w:rPr>
        <w:t xml:space="preserve">. </w:t>
      </w:r>
      <w:r w:rsidR="002278CA">
        <w:rPr>
          <w:lang w:val="fi-FI"/>
        </w:rPr>
        <w:br/>
        <w:t>Kõige üksikasjalikum kirjeldus välimikust saadakse aga ZTP testil, mida võivad hinnata ainult Saksa Dobermanniklubi volitatud tõu spetsialistid</w:t>
      </w:r>
      <w:r w:rsidR="00990903">
        <w:rPr>
          <w:lang w:val="fi-FI"/>
        </w:rPr>
        <w:t>. Välimiku kirjeldamisel kasutatakse standartset tabelit, kus hinnang antakse igale koera keha osale. Mitmete riikide dobermanniühingud on hakanud kasutama sellist tabelit ka oma erinäitustel, et anda koerast täpsem ülevaade.</w:t>
      </w:r>
      <w:r w:rsidR="00847223">
        <w:rPr>
          <w:lang w:val="fi-FI"/>
        </w:rPr>
        <w:br/>
      </w:r>
      <w:r>
        <w:rPr>
          <w:lang w:val="fi-FI"/>
        </w:rPr>
        <w:t xml:space="preserve">Kasvatajad peaksid omama vastutustunnet, et aretuses kasutatavad koerad vastaksid standardile ja </w:t>
      </w:r>
      <w:r w:rsidR="002F6FE9">
        <w:rPr>
          <w:lang w:val="fi-FI"/>
        </w:rPr>
        <w:t>välimik ei kalduks ü</w:t>
      </w:r>
      <w:r w:rsidR="00031294">
        <w:rPr>
          <w:lang w:val="fi-FI"/>
        </w:rPr>
        <w:t xml:space="preserve">hte või teise äärmusse. </w:t>
      </w:r>
      <w:r w:rsidR="00990903">
        <w:rPr>
          <w:lang w:val="fi-FI"/>
        </w:rPr>
        <w:t>EDÜ korraldab selleks aeg-a</w:t>
      </w:r>
      <w:r w:rsidR="000A662C">
        <w:rPr>
          <w:lang w:val="fi-FI"/>
        </w:rPr>
        <w:t>jalt tõu erikoolitusi, kus ZTP kohtunik või muu tõu</w:t>
      </w:r>
      <w:r w:rsidR="00990903">
        <w:rPr>
          <w:lang w:val="fi-FI"/>
        </w:rPr>
        <w:t>spetsialist annab põhjaliku ülevaate tõu välimikust, suundumustest ja seletab lahti standardis toodud mõisted. Antud koolitused on mõeldud ni</w:t>
      </w:r>
      <w:r w:rsidR="000A662C">
        <w:rPr>
          <w:lang w:val="fi-FI"/>
        </w:rPr>
        <w:t>i kohtunikele täiendkoolituseks</w:t>
      </w:r>
      <w:r w:rsidR="00990903">
        <w:rPr>
          <w:lang w:val="fi-FI"/>
        </w:rPr>
        <w:t xml:space="preserve"> kui kasvatajatele ja dobermanniomanikele. </w:t>
      </w:r>
    </w:p>
    <w:p w:rsidR="00952434" w:rsidRPr="00B14A10" w:rsidRDefault="00952434" w:rsidP="000125A2">
      <w:pPr>
        <w:jc w:val="both"/>
        <w:rPr>
          <w:lang w:val="et-EE"/>
        </w:rPr>
      </w:pPr>
    </w:p>
    <w:p w:rsidR="009E643A" w:rsidRDefault="009E643A" w:rsidP="00C74FD9">
      <w:pPr>
        <w:jc w:val="both"/>
        <w:rPr>
          <w:lang w:val="et-EE"/>
        </w:rPr>
      </w:pPr>
      <w:r w:rsidRPr="00F40F42">
        <w:rPr>
          <w:lang w:val="et-EE"/>
        </w:rPr>
        <w:t>Aretusmäärustiku koostas</w:t>
      </w:r>
      <w:r w:rsidR="002F3714">
        <w:rPr>
          <w:lang w:val="et-EE"/>
        </w:rPr>
        <w:t>id</w:t>
      </w:r>
      <w:r w:rsidRPr="00F40F42">
        <w:rPr>
          <w:lang w:val="et-EE"/>
        </w:rPr>
        <w:t xml:space="preserve">: </w:t>
      </w:r>
      <w:r w:rsidR="002F3714">
        <w:rPr>
          <w:lang w:val="et-EE"/>
        </w:rPr>
        <w:t xml:space="preserve">Kaidi Juurik, </w:t>
      </w:r>
      <w:r w:rsidR="001D5531">
        <w:rPr>
          <w:lang w:val="et-EE"/>
        </w:rPr>
        <w:t>Eneken Orav.</w:t>
      </w:r>
    </w:p>
    <w:p w:rsidR="00F77244" w:rsidRPr="00F40F42" w:rsidRDefault="00F77244" w:rsidP="00C74FD9">
      <w:pPr>
        <w:jc w:val="both"/>
        <w:rPr>
          <w:lang w:val="et-EE"/>
        </w:rPr>
      </w:pPr>
    </w:p>
    <w:p w:rsidR="009E643A" w:rsidRDefault="002F3714" w:rsidP="00C74FD9">
      <w:pPr>
        <w:jc w:val="both"/>
        <w:rPr>
          <w:lang w:val="et-EE"/>
        </w:rPr>
      </w:pPr>
      <w:r>
        <w:rPr>
          <w:lang w:val="et-EE"/>
        </w:rPr>
        <w:t>Aretusmäär</w:t>
      </w:r>
      <w:r w:rsidR="001D5531">
        <w:rPr>
          <w:lang w:val="et-EE"/>
        </w:rPr>
        <w:t>ustiku kinnitas EDÜ üldkoosolek</w:t>
      </w:r>
      <w:r w:rsidR="00031294">
        <w:rPr>
          <w:lang w:val="et-EE"/>
        </w:rPr>
        <w:t xml:space="preserve"> 24.02.2017.</w:t>
      </w:r>
    </w:p>
    <w:p w:rsidR="00F40F42" w:rsidRDefault="00F40F42" w:rsidP="00C74FD9">
      <w:pPr>
        <w:jc w:val="both"/>
        <w:rPr>
          <w:lang w:val="et-EE"/>
        </w:rPr>
      </w:pPr>
    </w:p>
    <w:p w:rsidR="00F40F42" w:rsidRDefault="002F3714" w:rsidP="00C74FD9">
      <w:pPr>
        <w:jc w:val="both"/>
        <w:rPr>
          <w:lang w:val="et-EE"/>
        </w:rPr>
      </w:pPr>
      <w:r>
        <w:rPr>
          <w:lang w:val="et-EE"/>
        </w:rPr>
        <w:t xml:space="preserve">Lisad: </w:t>
      </w:r>
      <w:r w:rsidR="00D168B4">
        <w:rPr>
          <w:lang w:val="et-EE"/>
        </w:rPr>
        <w:t xml:space="preserve">ZTP eeskiri, </w:t>
      </w:r>
      <w:r w:rsidR="009E022F">
        <w:rPr>
          <w:lang w:val="et-EE"/>
        </w:rPr>
        <w:t>tõustandard</w:t>
      </w:r>
      <w:r w:rsidR="00F77244">
        <w:rPr>
          <w:lang w:val="et-EE"/>
        </w:rPr>
        <w:t>, üldkoosoleku protokoll</w:t>
      </w:r>
      <w:r w:rsidR="002D71D8">
        <w:rPr>
          <w:lang w:val="et-EE"/>
        </w:rPr>
        <w:t>, terviseuuringute statistika.</w:t>
      </w:r>
    </w:p>
    <w:p w:rsidR="00F44892" w:rsidRDefault="009E022F" w:rsidP="00C74FD9">
      <w:pPr>
        <w:jc w:val="both"/>
        <w:rPr>
          <w:lang w:val="et-EE"/>
        </w:rPr>
      </w:pPr>
      <w:r>
        <w:rPr>
          <w:lang w:val="et-EE"/>
        </w:rPr>
        <w:lastRenderedPageBreak/>
        <w:t>Kasutatud materjalid</w:t>
      </w:r>
      <w:r w:rsidR="00F44892">
        <w:rPr>
          <w:lang w:val="et-EE"/>
        </w:rPr>
        <w:t>:</w:t>
      </w:r>
      <w:r w:rsidR="002D71D8">
        <w:rPr>
          <w:lang w:val="et-EE"/>
        </w:rPr>
        <w:t xml:space="preserve"> </w:t>
      </w:r>
      <w:r w:rsidR="00DC7746">
        <w:rPr>
          <w:lang w:val="et-EE"/>
        </w:rPr>
        <w:t xml:space="preserve">EDÜ koduleht, SDY koduleht, </w:t>
      </w:r>
      <w:r w:rsidR="00847223">
        <w:rPr>
          <w:lang w:val="et-EE"/>
        </w:rPr>
        <w:t>EKL</w:t>
      </w:r>
      <w:r w:rsidR="002D71D8">
        <w:rPr>
          <w:lang w:val="et-EE"/>
        </w:rPr>
        <w:t xml:space="preserve"> register, SKL register</w:t>
      </w:r>
      <w:r w:rsidR="00847223">
        <w:rPr>
          <w:lang w:val="et-EE"/>
        </w:rPr>
        <w:t xml:space="preserve">, </w:t>
      </w:r>
      <w:r w:rsidR="007257C5">
        <w:rPr>
          <w:lang w:val="et-EE"/>
        </w:rPr>
        <w:t>IDC kongressi materjalid</w:t>
      </w:r>
      <w:r w:rsidR="00847223">
        <w:rPr>
          <w:lang w:val="et-EE"/>
        </w:rPr>
        <w:t xml:space="preserve"> DV register, dobermann.de </w:t>
      </w:r>
    </w:p>
    <w:p w:rsidR="00F44892" w:rsidRPr="00F40F42" w:rsidRDefault="00F44892" w:rsidP="00C74FD9">
      <w:pPr>
        <w:jc w:val="both"/>
        <w:rPr>
          <w:lang w:val="et-EE"/>
        </w:rPr>
      </w:pPr>
    </w:p>
    <w:sectPr w:rsidR="00F44892" w:rsidRPr="00F40F42" w:rsidSect="00DC7746">
      <w:pgSz w:w="11906" w:h="16838"/>
      <w:pgMar w:top="720" w:right="720" w:bottom="113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67FA9"/>
    <w:multiLevelType w:val="hybridMultilevel"/>
    <w:tmpl w:val="AD0886DC"/>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4E2EF2"/>
    <w:multiLevelType w:val="multilevel"/>
    <w:tmpl w:val="3E50E3F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02C1C63"/>
    <w:multiLevelType w:val="hybridMultilevel"/>
    <w:tmpl w:val="1046CF0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45A053F"/>
    <w:multiLevelType w:val="hybridMultilevel"/>
    <w:tmpl w:val="8814DE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E06CC9"/>
    <w:multiLevelType w:val="hybridMultilevel"/>
    <w:tmpl w:val="C65A0052"/>
    <w:lvl w:ilvl="0" w:tplc="B2F4CE48">
      <w:start w:val="2"/>
      <w:numFmt w:val="decimal"/>
      <w:lvlText w:val="%1."/>
      <w:lvlJc w:val="left"/>
      <w:pPr>
        <w:ind w:left="644" w:hanging="360"/>
      </w:pPr>
      <w:rPr>
        <w:rFonts w:hint="default"/>
        <w:b/>
      </w:rPr>
    </w:lvl>
    <w:lvl w:ilvl="1" w:tplc="04250019" w:tentative="1">
      <w:start w:val="1"/>
      <w:numFmt w:val="lowerLetter"/>
      <w:lvlText w:val="%2."/>
      <w:lvlJc w:val="left"/>
      <w:pPr>
        <w:ind w:left="1364" w:hanging="360"/>
      </w:pPr>
    </w:lvl>
    <w:lvl w:ilvl="2" w:tplc="0425001B" w:tentative="1">
      <w:start w:val="1"/>
      <w:numFmt w:val="lowerRoman"/>
      <w:lvlText w:val="%3."/>
      <w:lvlJc w:val="right"/>
      <w:pPr>
        <w:ind w:left="2084" w:hanging="180"/>
      </w:pPr>
    </w:lvl>
    <w:lvl w:ilvl="3" w:tplc="0425000F" w:tentative="1">
      <w:start w:val="1"/>
      <w:numFmt w:val="decimal"/>
      <w:lvlText w:val="%4."/>
      <w:lvlJc w:val="left"/>
      <w:pPr>
        <w:ind w:left="2804" w:hanging="360"/>
      </w:pPr>
    </w:lvl>
    <w:lvl w:ilvl="4" w:tplc="04250019" w:tentative="1">
      <w:start w:val="1"/>
      <w:numFmt w:val="lowerLetter"/>
      <w:lvlText w:val="%5."/>
      <w:lvlJc w:val="left"/>
      <w:pPr>
        <w:ind w:left="3524" w:hanging="360"/>
      </w:pPr>
    </w:lvl>
    <w:lvl w:ilvl="5" w:tplc="0425001B" w:tentative="1">
      <w:start w:val="1"/>
      <w:numFmt w:val="lowerRoman"/>
      <w:lvlText w:val="%6."/>
      <w:lvlJc w:val="right"/>
      <w:pPr>
        <w:ind w:left="4244" w:hanging="180"/>
      </w:pPr>
    </w:lvl>
    <w:lvl w:ilvl="6" w:tplc="0425000F" w:tentative="1">
      <w:start w:val="1"/>
      <w:numFmt w:val="decimal"/>
      <w:lvlText w:val="%7."/>
      <w:lvlJc w:val="left"/>
      <w:pPr>
        <w:ind w:left="4964" w:hanging="360"/>
      </w:pPr>
    </w:lvl>
    <w:lvl w:ilvl="7" w:tplc="04250019" w:tentative="1">
      <w:start w:val="1"/>
      <w:numFmt w:val="lowerLetter"/>
      <w:lvlText w:val="%8."/>
      <w:lvlJc w:val="left"/>
      <w:pPr>
        <w:ind w:left="5684" w:hanging="360"/>
      </w:pPr>
    </w:lvl>
    <w:lvl w:ilvl="8" w:tplc="0425001B" w:tentative="1">
      <w:start w:val="1"/>
      <w:numFmt w:val="lowerRoman"/>
      <w:lvlText w:val="%9."/>
      <w:lvlJc w:val="right"/>
      <w:pPr>
        <w:ind w:left="6404" w:hanging="180"/>
      </w:pPr>
    </w:lvl>
  </w:abstractNum>
  <w:abstractNum w:abstractNumId="5" w15:restartNumberingAfterBreak="0">
    <w:nsid w:val="209114AD"/>
    <w:multiLevelType w:val="hybridMultilevel"/>
    <w:tmpl w:val="3E50E3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F406D1"/>
    <w:multiLevelType w:val="hybridMultilevel"/>
    <w:tmpl w:val="579EDF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B382BCB"/>
    <w:multiLevelType w:val="singleLevel"/>
    <w:tmpl w:val="9EEAE2C6"/>
    <w:lvl w:ilvl="0">
      <w:start w:val="1"/>
      <w:numFmt w:val="lowerLetter"/>
      <w:lvlText w:val="%1)"/>
      <w:lvlJc w:val="left"/>
      <w:pPr>
        <w:tabs>
          <w:tab w:val="num" w:pos="786"/>
        </w:tabs>
        <w:ind w:left="786" w:hanging="360"/>
      </w:pPr>
      <w:rPr>
        <w:rFonts w:hint="default"/>
      </w:rPr>
    </w:lvl>
  </w:abstractNum>
  <w:abstractNum w:abstractNumId="8" w15:restartNumberingAfterBreak="0">
    <w:nsid w:val="2CA271EB"/>
    <w:multiLevelType w:val="multilevel"/>
    <w:tmpl w:val="49B4D06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9" w15:restartNumberingAfterBreak="0">
    <w:nsid w:val="37752F81"/>
    <w:multiLevelType w:val="hybridMultilevel"/>
    <w:tmpl w:val="8B8C0E9C"/>
    <w:lvl w:ilvl="0" w:tplc="59A6996E">
      <w:start w:val="1"/>
      <w:numFmt w:val="bullet"/>
      <w:lvlText w:val="-"/>
      <w:lvlJc w:val="left"/>
      <w:pPr>
        <w:ind w:left="720" w:hanging="360"/>
      </w:pPr>
      <w:rPr>
        <w:rFonts w:ascii="Times New Roman" w:eastAsia="Times New Roman" w:hAnsi="Times New Roman" w:cs="Times New Roman" w:hint="default"/>
        <w:color w:val="000000"/>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42F57780"/>
    <w:multiLevelType w:val="hybridMultilevel"/>
    <w:tmpl w:val="0E4248F8"/>
    <w:lvl w:ilvl="0" w:tplc="6E0638E4">
      <w:start w:val="1"/>
      <w:numFmt w:val="decimal"/>
      <w:lvlText w:val="%1."/>
      <w:lvlJc w:val="left"/>
      <w:pPr>
        <w:ind w:left="1069" w:hanging="360"/>
      </w:pPr>
      <w:rPr>
        <w:rFonts w:hint="default"/>
      </w:rPr>
    </w:lvl>
    <w:lvl w:ilvl="1" w:tplc="04250019" w:tentative="1">
      <w:start w:val="1"/>
      <w:numFmt w:val="lowerLetter"/>
      <w:lvlText w:val="%2."/>
      <w:lvlJc w:val="left"/>
      <w:pPr>
        <w:ind w:left="1789" w:hanging="360"/>
      </w:pPr>
    </w:lvl>
    <w:lvl w:ilvl="2" w:tplc="0425001B" w:tentative="1">
      <w:start w:val="1"/>
      <w:numFmt w:val="lowerRoman"/>
      <w:lvlText w:val="%3."/>
      <w:lvlJc w:val="right"/>
      <w:pPr>
        <w:ind w:left="2509" w:hanging="180"/>
      </w:pPr>
    </w:lvl>
    <w:lvl w:ilvl="3" w:tplc="0425000F" w:tentative="1">
      <w:start w:val="1"/>
      <w:numFmt w:val="decimal"/>
      <w:lvlText w:val="%4."/>
      <w:lvlJc w:val="left"/>
      <w:pPr>
        <w:ind w:left="3229" w:hanging="360"/>
      </w:pPr>
    </w:lvl>
    <w:lvl w:ilvl="4" w:tplc="04250019" w:tentative="1">
      <w:start w:val="1"/>
      <w:numFmt w:val="lowerLetter"/>
      <w:lvlText w:val="%5."/>
      <w:lvlJc w:val="left"/>
      <w:pPr>
        <w:ind w:left="3949" w:hanging="360"/>
      </w:pPr>
    </w:lvl>
    <w:lvl w:ilvl="5" w:tplc="0425001B" w:tentative="1">
      <w:start w:val="1"/>
      <w:numFmt w:val="lowerRoman"/>
      <w:lvlText w:val="%6."/>
      <w:lvlJc w:val="right"/>
      <w:pPr>
        <w:ind w:left="4669" w:hanging="180"/>
      </w:pPr>
    </w:lvl>
    <w:lvl w:ilvl="6" w:tplc="0425000F" w:tentative="1">
      <w:start w:val="1"/>
      <w:numFmt w:val="decimal"/>
      <w:lvlText w:val="%7."/>
      <w:lvlJc w:val="left"/>
      <w:pPr>
        <w:ind w:left="5389" w:hanging="360"/>
      </w:pPr>
    </w:lvl>
    <w:lvl w:ilvl="7" w:tplc="04250019" w:tentative="1">
      <w:start w:val="1"/>
      <w:numFmt w:val="lowerLetter"/>
      <w:lvlText w:val="%8."/>
      <w:lvlJc w:val="left"/>
      <w:pPr>
        <w:ind w:left="6109" w:hanging="360"/>
      </w:pPr>
    </w:lvl>
    <w:lvl w:ilvl="8" w:tplc="0425001B" w:tentative="1">
      <w:start w:val="1"/>
      <w:numFmt w:val="lowerRoman"/>
      <w:lvlText w:val="%9."/>
      <w:lvlJc w:val="right"/>
      <w:pPr>
        <w:ind w:left="6829" w:hanging="180"/>
      </w:pPr>
    </w:lvl>
  </w:abstractNum>
  <w:abstractNum w:abstractNumId="11" w15:restartNumberingAfterBreak="0">
    <w:nsid w:val="51380939"/>
    <w:multiLevelType w:val="hybridMultilevel"/>
    <w:tmpl w:val="603C5AA6"/>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516568DE"/>
    <w:multiLevelType w:val="multilevel"/>
    <w:tmpl w:val="D4AA1E2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AD68E8"/>
    <w:multiLevelType w:val="hybridMultilevel"/>
    <w:tmpl w:val="409E5A7E"/>
    <w:lvl w:ilvl="0" w:tplc="7D6072B6">
      <w:start w:val="2"/>
      <w:numFmt w:val="decimal"/>
      <w:lvlText w:val="%1."/>
      <w:lvlJc w:val="left"/>
      <w:pPr>
        <w:ind w:left="1146" w:hanging="360"/>
      </w:pPr>
      <w:rPr>
        <w:rFonts w:hint="default"/>
      </w:rPr>
    </w:lvl>
    <w:lvl w:ilvl="1" w:tplc="04250019" w:tentative="1">
      <w:start w:val="1"/>
      <w:numFmt w:val="lowerLetter"/>
      <w:lvlText w:val="%2."/>
      <w:lvlJc w:val="left"/>
      <w:pPr>
        <w:ind w:left="1866" w:hanging="360"/>
      </w:pPr>
    </w:lvl>
    <w:lvl w:ilvl="2" w:tplc="0425001B" w:tentative="1">
      <w:start w:val="1"/>
      <w:numFmt w:val="lowerRoman"/>
      <w:lvlText w:val="%3."/>
      <w:lvlJc w:val="right"/>
      <w:pPr>
        <w:ind w:left="2586" w:hanging="180"/>
      </w:pPr>
    </w:lvl>
    <w:lvl w:ilvl="3" w:tplc="0425000F" w:tentative="1">
      <w:start w:val="1"/>
      <w:numFmt w:val="decimal"/>
      <w:lvlText w:val="%4."/>
      <w:lvlJc w:val="left"/>
      <w:pPr>
        <w:ind w:left="3306" w:hanging="360"/>
      </w:pPr>
    </w:lvl>
    <w:lvl w:ilvl="4" w:tplc="04250019" w:tentative="1">
      <w:start w:val="1"/>
      <w:numFmt w:val="lowerLetter"/>
      <w:lvlText w:val="%5."/>
      <w:lvlJc w:val="left"/>
      <w:pPr>
        <w:ind w:left="4026" w:hanging="360"/>
      </w:pPr>
    </w:lvl>
    <w:lvl w:ilvl="5" w:tplc="0425001B" w:tentative="1">
      <w:start w:val="1"/>
      <w:numFmt w:val="lowerRoman"/>
      <w:lvlText w:val="%6."/>
      <w:lvlJc w:val="right"/>
      <w:pPr>
        <w:ind w:left="4746" w:hanging="180"/>
      </w:pPr>
    </w:lvl>
    <w:lvl w:ilvl="6" w:tplc="0425000F" w:tentative="1">
      <w:start w:val="1"/>
      <w:numFmt w:val="decimal"/>
      <w:lvlText w:val="%7."/>
      <w:lvlJc w:val="left"/>
      <w:pPr>
        <w:ind w:left="5466" w:hanging="360"/>
      </w:pPr>
    </w:lvl>
    <w:lvl w:ilvl="7" w:tplc="04250019" w:tentative="1">
      <w:start w:val="1"/>
      <w:numFmt w:val="lowerLetter"/>
      <w:lvlText w:val="%8."/>
      <w:lvlJc w:val="left"/>
      <w:pPr>
        <w:ind w:left="6186" w:hanging="360"/>
      </w:pPr>
    </w:lvl>
    <w:lvl w:ilvl="8" w:tplc="0425001B" w:tentative="1">
      <w:start w:val="1"/>
      <w:numFmt w:val="lowerRoman"/>
      <w:lvlText w:val="%9."/>
      <w:lvlJc w:val="right"/>
      <w:pPr>
        <w:ind w:left="6906" w:hanging="180"/>
      </w:pPr>
    </w:lvl>
  </w:abstractNum>
  <w:abstractNum w:abstractNumId="14" w15:restartNumberingAfterBreak="0">
    <w:nsid w:val="54BB5C7D"/>
    <w:multiLevelType w:val="hybridMultilevel"/>
    <w:tmpl w:val="EB54A088"/>
    <w:lvl w:ilvl="0" w:tplc="14685A5C">
      <w:start w:val="2"/>
      <w:numFmt w:val="decimal"/>
      <w:lvlText w:val="%1."/>
      <w:lvlJc w:val="left"/>
      <w:pPr>
        <w:ind w:left="660" w:hanging="360"/>
      </w:pPr>
      <w:rPr>
        <w:rFonts w:hint="default"/>
      </w:rPr>
    </w:lvl>
    <w:lvl w:ilvl="1" w:tplc="04250019" w:tentative="1">
      <w:start w:val="1"/>
      <w:numFmt w:val="lowerLetter"/>
      <w:lvlText w:val="%2."/>
      <w:lvlJc w:val="left"/>
      <w:pPr>
        <w:ind w:left="1380" w:hanging="360"/>
      </w:pPr>
    </w:lvl>
    <w:lvl w:ilvl="2" w:tplc="0425001B" w:tentative="1">
      <w:start w:val="1"/>
      <w:numFmt w:val="lowerRoman"/>
      <w:lvlText w:val="%3."/>
      <w:lvlJc w:val="right"/>
      <w:pPr>
        <w:ind w:left="2100" w:hanging="180"/>
      </w:pPr>
    </w:lvl>
    <w:lvl w:ilvl="3" w:tplc="0425000F" w:tentative="1">
      <w:start w:val="1"/>
      <w:numFmt w:val="decimal"/>
      <w:lvlText w:val="%4."/>
      <w:lvlJc w:val="left"/>
      <w:pPr>
        <w:ind w:left="2820" w:hanging="360"/>
      </w:pPr>
    </w:lvl>
    <w:lvl w:ilvl="4" w:tplc="04250019" w:tentative="1">
      <w:start w:val="1"/>
      <w:numFmt w:val="lowerLetter"/>
      <w:lvlText w:val="%5."/>
      <w:lvlJc w:val="left"/>
      <w:pPr>
        <w:ind w:left="3540" w:hanging="360"/>
      </w:pPr>
    </w:lvl>
    <w:lvl w:ilvl="5" w:tplc="0425001B" w:tentative="1">
      <w:start w:val="1"/>
      <w:numFmt w:val="lowerRoman"/>
      <w:lvlText w:val="%6."/>
      <w:lvlJc w:val="right"/>
      <w:pPr>
        <w:ind w:left="4260" w:hanging="180"/>
      </w:pPr>
    </w:lvl>
    <w:lvl w:ilvl="6" w:tplc="0425000F" w:tentative="1">
      <w:start w:val="1"/>
      <w:numFmt w:val="decimal"/>
      <w:lvlText w:val="%7."/>
      <w:lvlJc w:val="left"/>
      <w:pPr>
        <w:ind w:left="4980" w:hanging="360"/>
      </w:pPr>
    </w:lvl>
    <w:lvl w:ilvl="7" w:tplc="04250019" w:tentative="1">
      <w:start w:val="1"/>
      <w:numFmt w:val="lowerLetter"/>
      <w:lvlText w:val="%8."/>
      <w:lvlJc w:val="left"/>
      <w:pPr>
        <w:ind w:left="5700" w:hanging="360"/>
      </w:pPr>
    </w:lvl>
    <w:lvl w:ilvl="8" w:tplc="0425001B" w:tentative="1">
      <w:start w:val="1"/>
      <w:numFmt w:val="lowerRoman"/>
      <w:lvlText w:val="%9."/>
      <w:lvlJc w:val="right"/>
      <w:pPr>
        <w:ind w:left="6420" w:hanging="180"/>
      </w:pPr>
    </w:lvl>
  </w:abstractNum>
  <w:abstractNum w:abstractNumId="15" w15:restartNumberingAfterBreak="0">
    <w:nsid w:val="64F84D6B"/>
    <w:multiLevelType w:val="hybridMultilevel"/>
    <w:tmpl w:val="3F700AA2"/>
    <w:lvl w:ilvl="0" w:tplc="958C90D8">
      <w:start w:val="1"/>
      <w:numFmt w:val="decimal"/>
      <w:lvlText w:val="%1."/>
      <w:lvlJc w:val="left"/>
      <w:pPr>
        <w:ind w:left="1429" w:hanging="360"/>
      </w:pPr>
      <w:rPr>
        <w:rFonts w:hint="default"/>
      </w:rPr>
    </w:lvl>
    <w:lvl w:ilvl="1" w:tplc="04250019" w:tentative="1">
      <w:start w:val="1"/>
      <w:numFmt w:val="lowerLetter"/>
      <w:lvlText w:val="%2."/>
      <w:lvlJc w:val="left"/>
      <w:pPr>
        <w:ind w:left="2149" w:hanging="360"/>
      </w:pPr>
    </w:lvl>
    <w:lvl w:ilvl="2" w:tplc="0425001B" w:tentative="1">
      <w:start w:val="1"/>
      <w:numFmt w:val="lowerRoman"/>
      <w:lvlText w:val="%3."/>
      <w:lvlJc w:val="right"/>
      <w:pPr>
        <w:ind w:left="2869" w:hanging="180"/>
      </w:pPr>
    </w:lvl>
    <w:lvl w:ilvl="3" w:tplc="0425000F" w:tentative="1">
      <w:start w:val="1"/>
      <w:numFmt w:val="decimal"/>
      <w:lvlText w:val="%4."/>
      <w:lvlJc w:val="left"/>
      <w:pPr>
        <w:ind w:left="3589" w:hanging="360"/>
      </w:pPr>
    </w:lvl>
    <w:lvl w:ilvl="4" w:tplc="04250019" w:tentative="1">
      <w:start w:val="1"/>
      <w:numFmt w:val="lowerLetter"/>
      <w:lvlText w:val="%5."/>
      <w:lvlJc w:val="left"/>
      <w:pPr>
        <w:ind w:left="4309" w:hanging="360"/>
      </w:pPr>
    </w:lvl>
    <w:lvl w:ilvl="5" w:tplc="0425001B" w:tentative="1">
      <w:start w:val="1"/>
      <w:numFmt w:val="lowerRoman"/>
      <w:lvlText w:val="%6."/>
      <w:lvlJc w:val="right"/>
      <w:pPr>
        <w:ind w:left="5029" w:hanging="180"/>
      </w:pPr>
    </w:lvl>
    <w:lvl w:ilvl="6" w:tplc="0425000F" w:tentative="1">
      <w:start w:val="1"/>
      <w:numFmt w:val="decimal"/>
      <w:lvlText w:val="%7."/>
      <w:lvlJc w:val="left"/>
      <w:pPr>
        <w:ind w:left="5749" w:hanging="360"/>
      </w:pPr>
    </w:lvl>
    <w:lvl w:ilvl="7" w:tplc="04250019" w:tentative="1">
      <w:start w:val="1"/>
      <w:numFmt w:val="lowerLetter"/>
      <w:lvlText w:val="%8."/>
      <w:lvlJc w:val="left"/>
      <w:pPr>
        <w:ind w:left="6469" w:hanging="360"/>
      </w:pPr>
    </w:lvl>
    <w:lvl w:ilvl="8" w:tplc="0425001B" w:tentative="1">
      <w:start w:val="1"/>
      <w:numFmt w:val="lowerRoman"/>
      <w:lvlText w:val="%9."/>
      <w:lvlJc w:val="right"/>
      <w:pPr>
        <w:ind w:left="7189" w:hanging="180"/>
      </w:pPr>
    </w:lvl>
  </w:abstractNum>
  <w:abstractNum w:abstractNumId="16" w15:restartNumberingAfterBreak="0">
    <w:nsid w:val="73781926"/>
    <w:multiLevelType w:val="multilevel"/>
    <w:tmpl w:val="4B7E9EF8"/>
    <w:lvl w:ilvl="0">
      <w:start w:val="3"/>
      <w:numFmt w:val="decimal"/>
      <w:lvlText w:val="%1."/>
      <w:lvlJc w:val="left"/>
      <w:pPr>
        <w:ind w:left="786" w:hanging="360"/>
      </w:pPr>
      <w:rPr>
        <w:rFonts w:hint="default"/>
        <w:b/>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7" w15:restartNumberingAfterBreak="0">
    <w:nsid w:val="74842BFE"/>
    <w:multiLevelType w:val="multilevel"/>
    <w:tmpl w:val="3AA6471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A2364C9"/>
    <w:multiLevelType w:val="hybridMultilevel"/>
    <w:tmpl w:val="1C4AAD7C"/>
    <w:lvl w:ilvl="0" w:tplc="A5B83358">
      <w:start w:val="1"/>
      <w:numFmt w:val="lowerLetter"/>
      <w:lvlText w:val="%1)"/>
      <w:lvlJc w:val="left"/>
      <w:pPr>
        <w:ind w:left="1146" w:hanging="360"/>
      </w:pPr>
      <w:rPr>
        <w:rFonts w:hint="default"/>
      </w:rPr>
    </w:lvl>
    <w:lvl w:ilvl="1" w:tplc="04250019" w:tentative="1">
      <w:start w:val="1"/>
      <w:numFmt w:val="lowerLetter"/>
      <w:lvlText w:val="%2."/>
      <w:lvlJc w:val="left"/>
      <w:pPr>
        <w:ind w:left="1866" w:hanging="360"/>
      </w:pPr>
    </w:lvl>
    <w:lvl w:ilvl="2" w:tplc="0425001B" w:tentative="1">
      <w:start w:val="1"/>
      <w:numFmt w:val="lowerRoman"/>
      <w:lvlText w:val="%3."/>
      <w:lvlJc w:val="right"/>
      <w:pPr>
        <w:ind w:left="2586" w:hanging="180"/>
      </w:pPr>
    </w:lvl>
    <w:lvl w:ilvl="3" w:tplc="0425000F" w:tentative="1">
      <w:start w:val="1"/>
      <w:numFmt w:val="decimal"/>
      <w:lvlText w:val="%4."/>
      <w:lvlJc w:val="left"/>
      <w:pPr>
        <w:ind w:left="3306" w:hanging="360"/>
      </w:pPr>
    </w:lvl>
    <w:lvl w:ilvl="4" w:tplc="04250019" w:tentative="1">
      <w:start w:val="1"/>
      <w:numFmt w:val="lowerLetter"/>
      <w:lvlText w:val="%5."/>
      <w:lvlJc w:val="left"/>
      <w:pPr>
        <w:ind w:left="4026" w:hanging="360"/>
      </w:pPr>
    </w:lvl>
    <w:lvl w:ilvl="5" w:tplc="0425001B" w:tentative="1">
      <w:start w:val="1"/>
      <w:numFmt w:val="lowerRoman"/>
      <w:lvlText w:val="%6."/>
      <w:lvlJc w:val="right"/>
      <w:pPr>
        <w:ind w:left="4746" w:hanging="180"/>
      </w:pPr>
    </w:lvl>
    <w:lvl w:ilvl="6" w:tplc="0425000F" w:tentative="1">
      <w:start w:val="1"/>
      <w:numFmt w:val="decimal"/>
      <w:lvlText w:val="%7."/>
      <w:lvlJc w:val="left"/>
      <w:pPr>
        <w:ind w:left="5466" w:hanging="360"/>
      </w:pPr>
    </w:lvl>
    <w:lvl w:ilvl="7" w:tplc="04250019" w:tentative="1">
      <w:start w:val="1"/>
      <w:numFmt w:val="lowerLetter"/>
      <w:lvlText w:val="%8."/>
      <w:lvlJc w:val="left"/>
      <w:pPr>
        <w:ind w:left="6186" w:hanging="360"/>
      </w:pPr>
    </w:lvl>
    <w:lvl w:ilvl="8" w:tplc="0425001B" w:tentative="1">
      <w:start w:val="1"/>
      <w:numFmt w:val="lowerRoman"/>
      <w:lvlText w:val="%9."/>
      <w:lvlJc w:val="right"/>
      <w:pPr>
        <w:ind w:left="6906" w:hanging="180"/>
      </w:pPr>
    </w:lvl>
  </w:abstractNum>
  <w:abstractNum w:abstractNumId="19" w15:restartNumberingAfterBreak="0">
    <w:nsid w:val="7A30662A"/>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7BFB2B87"/>
    <w:multiLevelType w:val="multilevel"/>
    <w:tmpl w:val="0714046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19"/>
  </w:num>
  <w:num w:numId="3">
    <w:abstractNumId w:val="17"/>
  </w:num>
  <w:num w:numId="4">
    <w:abstractNumId w:val="5"/>
  </w:num>
  <w:num w:numId="5">
    <w:abstractNumId w:val="7"/>
  </w:num>
  <w:num w:numId="6">
    <w:abstractNumId w:val="0"/>
  </w:num>
  <w:num w:numId="7">
    <w:abstractNumId w:val="1"/>
  </w:num>
  <w:num w:numId="8">
    <w:abstractNumId w:val="6"/>
  </w:num>
  <w:num w:numId="9">
    <w:abstractNumId w:val="8"/>
  </w:num>
  <w:num w:numId="10">
    <w:abstractNumId w:val="10"/>
  </w:num>
  <w:num w:numId="11">
    <w:abstractNumId w:val="15"/>
  </w:num>
  <w:num w:numId="12">
    <w:abstractNumId w:val="20"/>
  </w:num>
  <w:num w:numId="13">
    <w:abstractNumId w:val="18"/>
  </w:num>
  <w:num w:numId="14">
    <w:abstractNumId w:val="12"/>
  </w:num>
  <w:num w:numId="15">
    <w:abstractNumId w:val="16"/>
  </w:num>
  <w:num w:numId="16">
    <w:abstractNumId w:val="2"/>
  </w:num>
  <w:num w:numId="17">
    <w:abstractNumId w:val="13"/>
  </w:num>
  <w:num w:numId="18">
    <w:abstractNumId w:val="14"/>
  </w:num>
  <w:num w:numId="19">
    <w:abstractNumId w:val="4"/>
  </w:num>
  <w:num w:numId="20">
    <w:abstractNumId w:val="1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18C"/>
    <w:rsid w:val="0000524F"/>
    <w:rsid w:val="000125A2"/>
    <w:rsid w:val="00031294"/>
    <w:rsid w:val="00036632"/>
    <w:rsid w:val="00044D08"/>
    <w:rsid w:val="000548E4"/>
    <w:rsid w:val="00060F0D"/>
    <w:rsid w:val="000773B2"/>
    <w:rsid w:val="00077612"/>
    <w:rsid w:val="00082842"/>
    <w:rsid w:val="00084432"/>
    <w:rsid w:val="00084BC0"/>
    <w:rsid w:val="00096644"/>
    <w:rsid w:val="000A662C"/>
    <w:rsid w:val="000C0E1E"/>
    <w:rsid w:val="000C1E6F"/>
    <w:rsid w:val="000C3949"/>
    <w:rsid w:val="000D2ECD"/>
    <w:rsid w:val="000D489D"/>
    <w:rsid w:val="000E4F40"/>
    <w:rsid w:val="000E6355"/>
    <w:rsid w:val="000E707B"/>
    <w:rsid w:val="000F5E2C"/>
    <w:rsid w:val="00103505"/>
    <w:rsid w:val="001346C3"/>
    <w:rsid w:val="001373CC"/>
    <w:rsid w:val="00146DDC"/>
    <w:rsid w:val="00164FFA"/>
    <w:rsid w:val="00176C97"/>
    <w:rsid w:val="001777DA"/>
    <w:rsid w:val="00182CF1"/>
    <w:rsid w:val="00185B9E"/>
    <w:rsid w:val="001A0541"/>
    <w:rsid w:val="001A5973"/>
    <w:rsid w:val="001B0DAF"/>
    <w:rsid w:val="001B3F6C"/>
    <w:rsid w:val="001B60E3"/>
    <w:rsid w:val="001D5531"/>
    <w:rsid w:val="001D71DF"/>
    <w:rsid w:val="001E147D"/>
    <w:rsid w:val="001E1650"/>
    <w:rsid w:val="001E2D15"/>
    <w:rsid w:val="001E6007"/>
    <w:rsid w:val="001E7999"/>
    <w:rsid w:val="001F0BF2"/>
    <w:rsid w:val="0021464E"/>
    <w:rsid w:val="00217483"/>
    <w:rsid w:val="00221894"/>
    <w:rsid w:val="002278CA"/>
    <w:rsid w:val="00233F45"/>
    <w:rsid w:val="00236996"/>
    <w:rsid w:val="0024370D"/>
    <w:rsid w:val="00267901"/>
    <w:rsid w:val="00270AA3"/>
    <w:rsid w:val="00271637"/>
    <w:rsid w:val="002822C6"/>
    <w:rsid w:val="002B4DBD"/>
    <w:rsid w:val="002B5804"/>
    <w:rsid w:val="002C2FB0"/>
    <w:rsid w:val="002D71D8"/>
    <w:rsid w:val="002D7597"/>
    <w:rsid w:val="002E4759"/>
    <w:rsid w:val="002F3714"/>
    <w:rsid w:val="002F6FE9"/>
    <w:rsid w:val="00302A21"/>
    <w:rsid w:val="00303FB6"/>
    <w:rsid w:val="00324D23"/>
    <w:rsid w:val="0033576E"/>
    <w:rsid w:val="00351FCE"/>
    <w:rsid w:val="003571F8"/>
    <w:rsid w:val="003615AA"/>
    <w:rsid w:val="003802AA"/>
    <w:rsid w:val="00381A29"/>
    <w:rsid w:val="00394A66"/>
    <w:rsid w:val="003A102C"/>
    <w:rsid w:val="003A134C"/>
    <w:rsid w:val="003A22B1"/>
    <w:rsid w:val="003B116C"/>
    <w:rsid w:val="003C4BB7"/>
    <w:rsid w:val="003E32FA"/>
    <w:rsid w:val="003E5052"/>
    <w:rsid w:val="003E7DA5"/>
    <w:rsid w:val="003F789E"/>
    <w:rsid w:val="00410E95"/>
    <w:rsid w:val="00411E4F"/>
    <w:rsid w:val="00414302"/>
    <w:rsid w:val="00414E89"/>
    <w:rsid w:val="00424ECE"/>
    <w:rsid w:val="00425BCF"/>
    <w:rsid w:val="00440708"/>
    <w:rsid w:val="004469C6"/>
    <w:rsid w:val="00453084"/>
    <w:rsid w:val="00460CDF"/>
    <w:rsid w:val="004615DA"/>
    <w:rsid w:val="004730FC"/>
    <w:rsid w:val="00473636"/>
    <w:rsid w:val="004850F8"/>
    <w:rsid w:val="004955C3"/>
    <w:rsid w:val="004A35CC"/>
    <w:rsid w:val="004A5848"/>
    <w:rsid w:val="004A773A"/>
    <w:rsid w:val="004C0242"/>
    <w:rsid w:val="004C0F92"/>
    <w:rsid w:val="004C4C88"/>
    <w:rsid w:val="004E7F0D"/>
    <w:rsid w:val="004F0EC0"/>
    <w:rsid w:val="005021E9"/>
    <w:rsid w:val="005349BE"/>
    <w:rsid w:val="00536AAC"/>
    <w:rsid w:val="00541BA4"/>
    <w:rsid w:val="00541E88"/>
    <w:rsid w:val="00545970"/>
    <w:rsid w:val="0055489B"/>
    <w:rsid w:val="00557AF2"/>
    <w:rsid w:val="00564010"/>
    <w:rsid w:val="0056608A"/>
    <w:rsid w:val="005757A0"/>
    <w:rsid w:val="00593EA9"/>
    <w:rsid w:val="005B77D9"/>
    <w:rsid w:val="005C174B"/>
    <w:rsid w:val="005E5860"/>
    <w:rsid w:val="005E6F6A"/>
    <w:rsid w:val="0060783F"/>
    <w:rsid w:val="00617285"/>
    <w:rsid w:val="0064383A"/>
    <w:rsid w:val="00683671"/>
    <w:rsid w:val="00687DD8"/>
    <w:rsid w:val="0069582F"/>
    <w:rsid w:val="006970AF"/>
    <w:rsid w:val="00697DCC"/>
    <w:rsid w:val="006A3446"/>
    <w:rsid w:val="006C1182"/>
    <w:rsid w:val="006D5671"/>
    <w:rsid w:val="006E0D28"/>
    <w:rsid w:val="006F2711"/>
    <w:rsid w:val="007026CA"/>
    <w:rsid w:val="007123BC"/>
    <w:rsid w:val="007240BC"/>
    <w:rsid w:val="007257C5"/>
    <w:rsid w:val="00741181"/>
    <w:rsid w:val="00743799"/>
    <w:rsid w:val="00754AE0"/>
    <w:rsid w:val="00756A60"/>
    <w:rsid w:val="007626E5"/>
    <w:rsid w:val="00765714"/>
    <w:rsid w:val="007719C3"/>
    <w:rsid w:val="0078021A"/>
    <w:rsid w:val="00785069"/>
    <w:rsid w:val="00785A67"/>
    <w:rsid w:val="007A3AD8"/>
    <w:rsid w:val="007A6007"/>
    <w:rsid w:val="007B277C"/>
    <w:rsid w:val="007D49AB"/>
    <w:rsid w:val="007D4BAB"/>
    <w:rsid w:val="007D5323"/>
    <w:rsid w:val="007E3D73"/>
    <w:rsid w:val="00811890"/>
    <w:rsid w:val="008338CC"/>
    <w:rsid w:val="00847223"/>
    <w:rsid w:val="00850B38"/>
    <w:rsid w:val="00881BFE"/>
    <w:rsid w:val="008874BC"/>
    <w:rsid w:val="008878EA"/>
    <w:rsid w:val="00892F95"/>
    <w:rsid w:val="00893064"/>
    <w:rsid w:val="008A2C57"/>
    <w:rsid w:val="008C16D1"/>
    <w:rsid w:val="008C1B02"/>
    <w:rsid w:val="008D73AA"/>
    <w:rsid w:val="008D7EAB"/>
    <w:rsid w:val="0090114C"/>
    <w:rsid w:val="00952270"/>
    <w:rsid w:val="00952434"/>
    <w:rsid w:val="00954043"/>
    <w:rsid w:val="009542D9"/>
    <w:rsid w:val="00955523"/>
    <w:rsid w:val="009731DF"/>
    <w:rsid w:val="00974BFD"/>
    <w:rsid w:val="00976C31"/>
    <w:rsid w:val="00990903"/>
    <w:rsid w:val="009931F9"/>
    <w:rsid w:val="00995195"/>
    <w:rsid w:val="00995C5A"/>
    <w:rsid w:val="009A0E6E"/>
    <w:rsid w:val="009E022F"/>
    <w:rsid w:val="009E643A"/>
    <w:rsid w:val="00A04388"/>
    <w:rsid w:val="00A14F92"/>
    <w:rsid w:val="00A34FEB"/>
    <w:rsid w:val="00A35DC7"/>
    <w:rsid w:val="00A37144"/>
    <w:rsid w:val="00A43781"/>
    <w:rsid w:val="00A46A3A"/>
    <w:rsid w:val="00A51CD3"/>
    <w:rsid w:val="00A56C79"/>
    <w:rsid w:val="00A61BA9"/>
    <w:rsid w:val="00A66C8B"/>
    <w:rsid w:val="00A73564"/>
    <w:rsid w:val="00A86812"/>
    <w:rsid w:val="00AA6DAF"/>
    <w:rsid w:val="00AA7C41"/>
    <w:rsid w:val="00AB5018"/>
    <w:rsid w:val="00AC0997"/>
    <w:rsid w:val="00AC282D"/>
    <w:rsid w:val="00AC4185"/>
    <w:rsid w:val="00AC490A"/>
    <w:rsid w:val="00AC4F56"/>
    <w:rsid w:val="00AE0DBA"/>
    <w:rsid w:val="00AE0F6D"/>
    <w:rsid w:val="00B00FA9"/>
    <w:rsid w:val="00B0460F"/>
    <w:rsid w:val="00B14A10"/>
    <w:rsid w:val="00B23D96"/>
    <w:rsid w:val="00B43CEF"/>
    <w:rsid w:val="00B5336D"/>
    <w:rsid w:val="00B60750"/>
    <w:rsid w:val="00B72F2E"/>
    <w:rsid w:val="00B764FE"/>
    <w:rsid w:val="00B775F1"/>
    <w:rsid w:val="00B87D2A"/>
    <w:rsid w:val="00B946FE"/>
    <w:rsid w:val="00B967CA"/>
    <w:rsid w:val="00BB4308"/>
    <w:rsid w:val="00BB7F9E"/>
    <w:rsid w:val="00BD28FA"/>
    <w:rsid w:val="00BE049A"/>
    <w:rsid w:val="00BF0C1C"/>
    <w:rsid w:val="00C125E2"/>
    <w:rsid w:val="00C15495"/>
    <w:rsid w:val="00C23AF6"/>
    <w:rsid w:val="00C24E10"/>
    <w:rsid w:val="00C32115"/>
    <w:rsid w:val="00C35E65"/>
    <w:rsid w:val="00C50C96"/>
    <w:rsid w:val="00C626E8"/>
    <w:rsid w:val="00C64D7B"/>
    <w:rsid w:val="00C712F9"/>
    <w:rsid w:val="00C74FD9"/>
    <w:rsid w:val="00C85334"/>
    <w:rsid w:val="00CB4BF6"/>
    <w:rsid w:val="00CC1EFD"/>
    <w:rsid w:val="00CD159D"/>
    <w:rsid w:val="00CD1EC1"/>
    <w:rsid w:val="00CD74B3"/>
    <w:rsid w:val="00CF0419"/>
    <w:rsid w:val="00CF63BA"/>
    <w:rsid w:val="00D143B5"/>
    <w:rsid w:val="00D168B4"/>
    <w:rsid w:val="00D20499"/>
    <w:rsid w:val="00D22A61"/>
    <w:rsid w:val="00D259F3"/>
    <w:rsid w:val="00D34F7A"/>
    <w:rsid w:val="00D3715F"/>
    <w:rsid w:val="00D47FBE"/>
    <w:rsid w:val="00D502FA"/>
    <w:rsid w:val="00D52AC9"/>
    <w:rsid w:val="00D5790E"/>
    <w:rsid w:val="00D7143E"/>
    <w:rsid w:val="00D73E64"/>
    <w:rsid w:val="00D84B28"/>
    <w:rsid w:val="00D90630"/>
    <w:rsid w:val="00DA22DE"/>
    <w:rsid w:val="00DC4AC4"/>
    <w:rsid w:val="00DC5324"/>
    <w:rsid w:val="00DC7746"/>
    <w:rsid w:val="00DD1897"/>
    <w:rsid w:val="00DD22F6"/>
    <w:rsid w:val="00DD271E"/>
    <w:rsid w:val="00DE01C3"/>
    <w:rsid w:val="00DF79E0"/>
    <w:rsid w:val="00E0726B"/>
    <w:rsid w:val="00E14B14"/>
    <w:rsid w:val="00E21735"/>
    <w:rsid w:val="00E23033"/>
    <w:rsid w:val="00E2506B"/>
    <w:rsid w:val="00E26915"/>
    <w:rsid w:val="00E34ABD"/>
    <w:rsid w:val="00E46124"/>
    <w:rsid w:val="00E516CA"/>
    <w:rsid w:val="00E60A3E"/>
    <w:rsid w:val="00E712A7"/>
    <w:rsid w:val="00E851CB"/>
    <w:rsid w:val="00E8623C"/>
    <w:rsid w:val="00EA4FC0"/>
    <w:rsid w:val="00EA647B"/>
    <w:rsid w:val="00EB63E5"/>
    <w:rsid w:val="00ED206C"/>
    <w:rsid w:val="00ED62C6"/>
    <w:rsid w:val="00EE5473"/>
    <w:rsid w:val="00EF2608"/>
    <w:rsid w:val="00F156BC"/>
    <w:rsid w:val="00F31665"/>
    <w:rsid w:val="00F40F42"/>
    <w:rsid w:val="00F44892"/>
    <w:rsid w:val="00F455FE"/>
    <w:rsid w:val="00F504D4"/>
    <w:rsid w:val="00F7318C"/>
    <w:rsid w:val="00F77244"/>
    <w:rsid w:val="00F777A7"/>
    <w:rsid w:val="00F939C5"/>
    <w:rsid w:val="00FA2669"/>
    <w:rsid w:val="00FA7FBE"/>
    <w:rsid w:val="00FB7B71"/>
    <w:rsid w:val="00FC2ED6"/>
    <w:rsid w:val="00FC51E5"/>
    <w:rsid w:val="00FC6D2C"/>
    <w:rsid w:val="00FE0BB0"/>
    <w:rsid w:val="00FE1D6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3D13FFE-3B96-4DDA-A2EA-754468BE6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2">
    <w:name w:val="heading 2"/>
    <w:basedOn w:val="Normal"/>
    <w:link w:val="Heading2Char"/>
    <w:uiPriority w:val="9"/>
    <w:qFormat/>
    <w:rsid w:val="00AC4F56"/>
    <w:pPr>
      <w:spacing w:before="100" w:beforeAutospacing="1" w:after="100" w:afterAutospacing="1"/>
      <w:outlineLvl w:val="1"/>
    </w:pPr>
    <w:rPr>
      <w:b/>
      <w:bCs/>
      <w:sz w:val="36"/>
      <w:szCs w:val="36"/>
      <w:lang w:val="et-EE"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373CC"/>
    <w:pPr>
      <w:spacing w:before="100" w:beforeAutospacing="1" w:after="100" w:afterAutospacing="1"/>
    </w:pPr>
    <w:rPr>
      <w:lang w:val="en-US"/>
    </w:rPr>
  </w:style>
  <w:style w:type="character" w:styleId="Strong">
    <w:name w:val="Strong"/>
    <w:qFormat/>
    <w:rsid w:val="001373CC"/>
    <w:rPr>
      <w:b/>
      <w:bCs/>
    </w:rPr>
  </w:style>
  <w:style w:type="table" w:styleId="TableGrid">
    <w:name w:val="Table Grid"/>
    <w:basedOn w:val="TableNormal"/>
    <w:uiPriority w:val="59"/>
    <w:rsid w:val="006958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F0C1C"/>
    <w:rPr>
      <w:color w:val="0000FF"/>
      <w:u w:val="single"/>
    </w:rPr>
  </w:style>
  <w:style w:type="character" w:customStyle="1" w:styleId="st">
    <w:name w:val="st"/>
    <w:basedOn w:val="DefaultParagraphFont"/>
    <w:rsid w:val="00351FCE"/>
  </w:style>
  <w:style w:type="character" w:styleId="Emphasis">
    <w:name w:val="Emphasis"/>
    <w:uiPriority w:val="20"/>
    <w:qFormat/>
    <w:rsid w:val="00351FCE"/>
    <w:rPr>
      <w:i/>
      <w:iCs/>
    </w:rPr>
  </w:style>
  <w:style w:type="character" w:customStyle="1" w:styleId="Heading2Char">
    <w:name w:val="Heading 2 Char"/>
    <w:link w:val="Heading2"/>
    <w:uiPriority w:val="9"/>
    <w:rsid w:val="00AC4F56"/>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385102">
      <w:bodyDiv w:val="1"/>
      <w:marLeft w:val="0"/>
      <w:marRight w:val="0"/>
      <w:marTop w:val="0"/>
      <w:marBottom w:val="0"/>
      <w:divBdr>
        <w:top w:val="none" w:sz="0" w:space="0" w:color="auto"/>
        <w:left w:val="none" w:sz="0" w:space="0" w:color="auto"/>
        <w:bottom w:val="none" w:sz="0" w:space="0" w:color="auto"/>
        <w:right w:val="none" w:sz="0" w:space="0" w:color="auto"/>
      </w:divBdr>
    </w:div>
    <w:div w:id="1486823963">
      <w:bodyDiv w:val="1"/>
      <w:marLeft w:val="0"/>
      <w:marRight w:val="0"/>
      <w:marTop w:val="0"/>
      <w:marBottom w:val="0"/>
      <w:divBdr>
        <w:top w:val="none" w:sz="0" w:space="0" w:color="auto"/>
        <w:left w:val="none" w:sz="0" w:space="0" w:color="auto"/>
        <w:bottom w:val="none" w:sz="0" w:space="0" w:color="auto"/>
        <w:right w:val="none" w:sz="0" w:space="0" w:color="auto"/>
      </w:divBdr>
    </w:div>
    <w:div w:id="1762602993">
      <w:bodyDiv w:val="1"/>
      <w:marLeft w:val="0"/>
      <w:marRight w:val="0"/>
      <w:marTop w:val="0"/>
      <w:marBottom w:val="0"/>
      <w:divBdr>
        <w:top w:val="none" w:sz="0" w:space="0" w:color="auto"/>
        <w:left w:val="none" w:sz="0" w:space="0" w:color="auto"/>
        <w:bottom w:val="none" w:sz="0" w:space="0" w:color="auto"/>
        <w:right w:val="none" w:sz="0" w:space="0" w:color="auto"/>
      </w:divBdr>
    </w:div>
    <w:div w:id="181648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stiff.ee" TargetMode="External"/><Relationship Id="rId3" Type="http://schemas.openxmlformats.org/officeDocument/2006/relationships/styles" Target="styles.xml"/><Relationship Id="rId7" Type="http://schemas.openxmlformats.org/officeDocument/2006/relationships/hyperlink" Target="http://www.mastifid.ee/uldinfo/tervis/intervjuu-koerte-ja-kasside-sudametohtri-dr-merit-villemson-kavakug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eb.zone.ee/ekl-kkk/IPO2012.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C73BC-3D28-463B-9FD1-4CDB7E2EF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4904</Words>
  <Characters>27953</Characters>
  <Application>Microsoft Office Word</Application>
  <DocSecurity>0</DocSecurity>
  <Lines>232</Lines>
  <Paragraphs>65</Paragraphs>
  <ScaleCrop>false</ScaleCrop>
  <HeadingPairs>
    <vt:vector size="6" baseType="variant">
      <vt:variant>
        <vt:lpstr>Title</vt:lpstr>
      </vt:variant>
      <vt:variant>
        <vt:i4>1</vt:i4>
      </vt:variant>
      <vt:variant>
        <vt:lpstr>Pealkiri</vt:lpstr>
      </vt:variant>
      <vt:variant>
        <vt:i4>1</vt:i4>
      </vt:variant>
      <vt:variant>
        <vt:lpstr>Tiitel</vt:lpstr>
      </vt:variant>
      <vt:variant>
        <vt:i4>1</vt:i4>
      </vt:variant>
    </vt:vector>
  </HeadingPairs>
  <TitlesOfParts>
    <vt:vector size="3" baseType="lpstr">
      <vt:lpstr>Aretusmäärustik</vt:lpstr>
      <vt:lpstr>Aretusmäärustik</vt:lpstr>
      <vt:lpstr>Aretusmäärustik</vt:lpstr>
    </vt:vector>
  </TitlesOfParts>
  <Company>Pähklioru OÜ</Company>
  <LinksUpToDate>false</LinksUpToDate>
  <CharactersWithSpaces>32792</CharactersWithSpaces>
  <SharedDoc>false</SharedDoc>
  <HLinks>
    <vt:vector size="18" baseType="variant">
      <vt:variant>
        <vt:i4>7340136</vt:i4>
      </vt:variant>
      <vt:variant>
        <vt:i4>6</vt:i4>
      </vt:variant>
      <vt:variant>
        <vt:i4>0</vt:i4>
      </vt:variant>
      <vt:variant>
        <vt:i4>5</vt:i4>
      </vt:variant>
      <vt:variant>
        <vt:lpwstr>http://www.mastiff.ee/</vt:lpwstr>
      </vt:variant>
      <vt:variant>
        <vt:lpwstr/>
      </vt:variant>
      <vt:variant>
        <vt:i4>3801120</vt:i4>
      </vt:variant>
      <vt:variant>
        <vt:i4>3</vt:i4>
      </vt:variant>
      <vt:variant>
        <vt:i4>0</vt:i4>
      </vt:variant>
      <vt:variant>
        <vt:i4>5</vt:i4>
      </vt:variant>
      <vt:variant>
        <vt:lpwstr>http://www.mastifid.ee/uldinfo/tervis/intervjuu-koerte-ja-kasside-sudametohtri-dr-merit-villemson-kavakuga/</vt:lpwstr>
      </vt:variant>
      <vt:variant>
        <vt:lpwstr/>
      </vt:variant>
      <vt:variant>
        <vt:i4>7995449</vt:i4>
      </vt:variant>
      <vt:variant>
        <vt:i4>0</vt:i4>
      </vt:variant>
      <vt:variant>
        <vt:i4>0</vt:i4>
      </vt:variant>
      <vt:variant>
        <vt:i4>5</vt:i4>
      </vt:variant>
      <vt:variant>
        <vt:lpwstr>http://web.zone.ee/ekl-kkk/IPO2012.pdf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Aretusmäärustik</dc:title>
  <dc:subject/>
  <dc:creator>Alvar Unuks</dc:creator>
  <cp:keywords/>
  <cp:lastModifiedBy>Jagant, Karin</cp:lastModifiedBy>
  <cp:revision>2</cp:revision>
  <dcterms:created xsi:type="dcterms:W3CDTF">2017-06-22T06:18:00Z</dcterms:created>
  <dcterms:modified xsi:type="dcterms:W3CDTF">2017-06-22T06:18:00Z</dcterms:modified>
</cp:coreProperties>
</file>